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132B" w14:textId="77777777" w:rsidR="00AE3EC2" w:rsidRPr="00AE3EC2" w:rsidRDefault="00AE3EC2" w:rsidP="00AE3EC2">
      <w:pPr>
        <w:tabs>
          <w:tab w:val="left" w:pos="375"/>
        </w:tabs>
        <w:jc w:val="center"/>
        <w:rPr>
          <w:rFonts w:ascii="Times New Roman" w:hAnsi="Times New Roman"/>
          <w:b/>
        </w:rPr>
      </w:pPr>
      <w:r w:rsidRPr="00AE3EC2">
        <w:rPr>
          <w:rFonts w:ascii="Times New Roman" w:hAnsi="Times New Roman"/>
          <w:b/>
        </w:rPr>
        <w:t>ДОГОВОР № ____ЮН-*/*-2_</w:t>
      </w:r>
    </w:p>
    <w:p w14:paraId="2116472D" w14:textId="79C51A08" w:rsidR="006A6FB6" w:rsidRPr="001E6735" w:rsidRDefault="00AE3EC2" w:rsidP="00AE3EC2">
      <w:pPr>
        <w:tabs>
          <w:tab w:val="left" w:pos="375"/>
        </w:tabs>
        <w:ind w:left="284"/>
        <w:jc w:val="center"/>
      </w:pPr>
      <w:r w:rsidRPr="00AE3EC2">
        <w:rPr>
          <w:rFonts w:ascii="Times New Roman" w:hAnsi="Times New Roman"/>
          <w:b/>
        </w:rPr>
        <w:t>на оказание услуг по обращению с твердыми коммунальными отходами для потребителей</w:t>
      </w:r>
    </w:p>
    <w:p w14:paraId="6EB54D4E" w14:textId="77777777" w:rsidR="006A6FB6" w:rsidRPr="001E6735" w:rsidRDefault="006A6FB6" w:rsidP="00AE3EC2">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ind w:left="284"/>
        <w:jc w:val="both"/>
      </w:pPr>
    </w:p>
    <w:p w14:paraId="3C639FE0" w14:textId="3092C45D" w:rsidR="006A6FB6" w:rsidRPr="001E6735" w:rsidRDefault="006A6FB6" w:rsidP="00AE3EC2">
      <w:pPr>
        <w:tabs>
          <w:tab w:val="left" w:pos="375"/>
        </w:tabs>
        <w:ind w:left="284"/>
        <w:jc w:val="both"/>
      </w:pPr>
      <w:r w:rsidRPr="001E6735">
        <w:rPr>
          <w:rFonts w:ascii="Times New Roman" w:hAnsi="Times New Roman"/>
        </w:rPr>
        <w:t xml:space="preserve">г. Выборг </w:t>
      </w:r>
      <w:r w:rsidRPr="001E6735">
        <w:rPr>
          <w:rFonts w:ascii="Times New Roman" w:hAnsi="Times New Roman"/>
        </w:rPr>
        <w:tab/>
      </w:r>
      <w:r w:rsidRPr="001E6735">
        <w:rPr>
          <w:rFonts w:ascii="Times New Roman" w:hAnsi="Times New Roman"/>
        </w:rPr>
        <w:tab/>
      </w:r>
      <w:r w:rsidRPr="001E6735">
        <w:rPr>
          <w:rFonts w:ascii="Times New Roman" w:hAnsi="Times New Roman"/>
        </w:rPr>
        <w:tab/>
      </w:r>
      <w:r w:rsidRPr="001E6735">
        <w:rPr>
          <w:rFonts w:ascii="Times New Roman" w:hAnsi="Times New Roman"/>
        </w:rPr>
        <w:tab/>
      </w:r>
      <w:r w:rsidRPr="001E6735">
        <w:rPr>
          <w:rFonts w:ascii="Times New Roman" w:hAnsi="Times New Roman"/>
        </w:rPr>
        <w:tab/>
      </w:r>
      <w:r w:rsidRPr="001E6735">
        <w:rPr>
          <w:rFonts w:ascii="Times New Roman" w:hAnsi="Times New Roman"/>
        </w:rPr>
        <w:tab/>
      </w:r>
      <w:r w:rsidRPr="001E6735">
        <w:rPr>
          <w:rFonts w:ascii="Times New Roman" w:hAnsi="Times New Roman"/>
        </w:rPr>
        <w:tab/>
      </w:r>
      <w:r w:rsidRPr="001E6735">
        <w:rPr>
          <w:rFonts w:ascii="Times New Roman" w:hAnsi="Times New Roman"/>
        </w:rPr>
        <w:tab/>
      </w:r>
      <w:r w:rsidR="005F595D" w:rsidRPr="001E6735">
        <w:rPr>
          <w:rFonts w:ascii="Times New Roman" w:hAnsi="Times New Roman"/>
        </w:rPr>
        <w:t xml:space="preserve">             </w:t>
      </w:r>
      <w:r w:rsidR="00AE3EC2" w:rsidRPr="00AE3EC2">
        <w:rPr>
          <w:rFonts w:ascii="Times New Roman" w:hAnsi="Times New Roman" w:cs="Times New Roman"/>
          <w:szCs w:val="20"/>
        </w:rPr>
        <w:t>«____»___________202_ г.</w:t>
      </w:r>
    </w:p>
    <w:p w14:paraId="3603245D" w14:textId="2CA8A073" w:rsidR="00AE3EC2" w:rsidRPr="00AE3EC2" w:rsidRDefault="00AE3EC2" w:rsidP="00AE3EC2">
      <w:pPr>
        <w:tabs>
          <w:tab w:val="left" w:pos="375"/>
        </w:tabs>
        <w:spacing w:line="21" w:lineRule="atLeast"/>
        <w:ind w:left="284"/>
        <w:jc w:val="both"/>
        <w:rPr>
          <w:rFonts w:ascii="Times New Roman" w:hAnsi="Times New Roman" w:cs="Times New Roman"/>
        </w:rPr>
      </w:pPr>
      <w:r w:rsidRPr="00AE3EC2">
        <w:rPr>
          <w:rFonts w:ascii="Times New Roman" w:hAnsi="Times New Roman" w:cs="Times New Roman"/>
        </w:rPr>
        <w:t>Акционерное общество «Управляющая компания по обращению с отходами в Ленинградской области» (сокращенное наименование- АО «УК по обращению с отходами в Ленинградской области», именуемое в дальнейшем «Региональный оператор» в лице</w:t>
      </w:r>
      <w:r w:rsidR="00141B38">
        <w:rPr>
          <w:rFonts w:ascii="Times New Roman" w:hAnsi="Times New Roman" w:cs="Times New Roman"/>
        </w:rPr>
        <w:t xml:space="preserve"> ___________________________________________________</w:t>
      </w:r>
      <w:r w:rsidRPr="00AE3EC2">
        <w:rPr>
          <w:rFonts w:ascii="Times New Roman" w:hAnsi="Times New Roman" w:cs="Times New Roman"/>
        </w:rPr>
        <w:t xml:space="preserve">а, действующего на основании </w:t>
      </w:r>
      <w:r w:rsidR="00141B38">
        <w:rPr>
          <w:rFonts w:ascii="Times New Roman" w:hAnsi="Times New Roman" w:cs="Times New Roman"/>
        </w:rPr>
        <w:t>____________________________________________________________________</w:t>
      </w:r>
      <w:r w:rsidRPr="00AE3EC2">
        <w:rPr>
          <w:rFonts w:ascii="Times New Roman" w:hAnsi="Times New Roman" w:cs="Times New Roman"/>
        </w:rPr>
        <w:t>, с одной стороны и</w:t>
      </w:r>
    </w:p>
    <w:p w14:paraId="54F915A3" w14:textId="3196DE60" w:rsidR="006A6FB6" w:rsidRPr="001E6735" w:rsidRDefault="00AE3EC2" w:rsidP="00AE3EC2">
      <w:pPr>
        <w:tabs>
          <w:tab w:val="left" w:pos="375"/>
        </w:tabs>
        <w:spacing w:line="21" w:lineRule="atLeast"/>
        <w:ind w:left="284"/>
        <w:jc w:val="both"/>
        <w:rPr>
          <w:rFonts w:ascii="Times New Roman" w:hAnsi="Times New Roman" w:cs="Times New Roman"/>
        </w:rPr>
      </w:pPr>
      <w:r w:rsidRPr="00AE3EC2">
        <w:rPr>
          <w:rFonts w:ascii="Times New Roman" w:hAnsi="Times New Roman" w:cs="Times New Roman"/>
        </w:rPr>
        <w:t>_______________________________________________________________________________ (сокращенное наименование – _____ «__________»), именуемое в дальнейшем «Потребитель», в лице _________________________, действующего на основании ___________, с другой стороны, именуемые в дальнейшем Сторонами, а по отдельности – Сторона, заключили настоящий договор о нижеследующем:</w:t>
      </w:r>
    </w:p>
    <w:p w14:paraId="72BFF012" w14:textId="77777777" w:rsidR="006A6FB6" w:rsidRPr="001E6735" w:rsidRDefault="006A6FB6" w:rsidP="00D81694">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1" w:lineRule="atLeast"/>
        <w:jc w:val="both"/>
      </w:pPr>
    </w:p>
    <w:p w14:paraId="4869C4EB" w14:textId="77777777" w:rsidR="006A6FB6" w:rsidRPr="001E6735" w:rsidRDefault="006A6FB6" w:rsidP="00D81694">
      <w:pPr>
        <w:pStyle w:val="a4"/>
        <w:numPr>
          <w:ilvl w:val="0"/>
          <w:numId w:val="2"/>
        </w:numPr>
        <w:tabs>
          <w:tab w:val="left" w:pos="375"/>
        </w:tabs>
        <w:spacing w:line="21" w:lineRule="atLeast"/>
        <w:jc w:val="center"/>
      </w:pPr>
      <w:r w:rsidRPr="001E6735">
        <w:rPr>
          <w:rFonts w:ascii="Times New Roman" w:hAnsi="Times New Roman"/>
          <w:b/>
        </w:rPr>
        <w:t>Общие положения</w:t>
      </w:r>
    </w:p>
    <w:p w14:paraId="1CB4583F" w14:textId="77777777" w:rsidR="006A6FB6" w:rsidRPr="001E6735" w:rsidRDefault="006A6FB6" w:rsidP="00D81694">
      <w:pPr>
        <w:pStyle w:val="a4"/>
        <w:tabs>
          <w:tab w:val="left" w:pos="375"/>
        </w:tabs>
        <w:spacing w:line="21" w:lineRule="atLeast"/>
      </w:pPr>
    </w:p>
    <w:p w14:paraId="4DAA1971" w14:textId="3E67F192" w:rsidR="006A6FB6"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 xml:space="preserve">Настоящий договор составлен в соответствии с Федеральным законом «Об отходах производства и потребления» от 24.06.1998 г. №89-ФЗ, Правилами обращения с </w:t>
      </w:r>
      <w:r w:rsidRPr="00AE3EC2">
        <w:rPr>
          <w:rFonts w:ascii="Times New Roman" w:hAnsi="Times New Roman"/>
        </w:rPr>
        <w:t xml:space="preserve">твердыми коммунальными отходами и формой типового договора на оказание услуг по обращению с твердыми коммунальными отходами, утвержденными Постановлением Правительства Российской Федерации </w:t>
      </w:r>
      <w:r w:rsidR="00F15874" w:rsidRPr="00AE3EC2">
        <w:rPr>
          <w:rFonts w:ascii="Times New Roman" w:hAnsi="Times New Roman"/>
        </w:rPr>
        <w:t xml:space="preserve">от 07.03.2025г. </w:t>
      </w:r>
      <w:r w:rsidR="00C01431" w:rsidRPr="00AE3EC2">
        <w:rPr>
          <w:rFonts w:ascii="Times New Roman" w:hAnsi="Times New Roman"/>
        </w:rPr>
        <w:t>№293</w:t>
      </w:r>
      <w:r w:rsidRPr="00AE3EC2">
        <w:rPr>
          <w:rFonts w:ascii="Times New Roman" w:hAnsi="Times New Roman"/>
        </w:rPr>
        <w:t>, и иными нормативными правовыми актами Российской Федерации в сфере обращения с тверды</w:t>
      </w:r>
      <w:r w:rsidRPr="001E6735">
        <w:rPr>
          <w:rFonts w:ascii="Times New Roman" w:hAnsi="Times New Roman"/>
        </w:rPr>
        <w:t>ми коммунальными отходами.</w:t>
      </w:r>
    </w:p>
    <w:p w14:paraId="119ED281" w14:textId="77777777" w:rsidR="006A6FB6"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Термины и определения настоящего договора принимаются и понимаются в соответствии с Федеральным законом от 24.06.1998 № 89-ФЗ «Об отходах производства и потребления» и иными действующими нормативно-правовыми актами в области обращения с твердыми коммунальными отходами.</w:t>
      </w:r>
    </w:p>
    <w:p w14:paraId="14FE5929" w14:textId="77777777" w:rsidR="006A6FB6" w:rsidRPr="001E6735" w:rsidRDefault="006A6FB6" w:rsidP="00D81694">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1" w:lineRule="atLeast"/>
        <w:jc w:val="both"/>
      </w:pPr>
    </w:p>
    <w:p w14:paraId="7CAF3981" w14:textId="77777777" w:rsidR="006A6FB6" w:rsidRPr="001E6735" w:rsidRDefault="006A6FB6" w:rsidP="00D81694">
      <w:pPr>
        <w:pStyle w:val="a4"/>
        <w:numPr>
          <w:ilvl w:val="0"/>
          <w:numId w:val="2"/>
        </w:numPr>
        <w:tabs>
          <w:tab w:val="left" w:pos="375"/>
        </w:tabs>
        <w:spacing w:line="21" w:lineRule="atLeast"/>
        <w:jc w:val="center"/>
      </w:pPr>
      <w:r w:rsidRPr="001E6735">
        <w:rPr>
          <w:rFonts w:ascii="Times New Roman" w:hAnsi="Times New Roman"/>
          <w:b/>
        </w:rPr>
        <w:t>Предмет договора</w:t>
      </w:r>
    </w:p>
    <w:p w14:paraId="693E123B" w14:textId="77777777" w:rsidR="006A6FB6" w:rsidRPr="001E6735" w:rsidRDefault="006A6FB6" w:rsidP="00D81694">
      <w:pPr>
        <w:pStyle w:val="a4"/>
        <w:tabs>
          <w:tab w:val="left" w:pos="375"/>
        </w:tabs>
        <w:spacing w:line="21" w:lineRule="atLeast"/>
      </w:pPr>
    </w:p>
    <w:p w14:paraId="0D4E51C1" w14:textId="77777777" w:rsidR="006A6FB6"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которые определены в настоящем договоре, и обеспечивать их транспортирование, сбор, обработку, обезвреживание, захоронение, утилизацию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 на услуги Регионального оператора, в порядке и сроки, предусмотренные настоящим договором.</w:t>
      </w:r>
    </w:p>
    <w:p w14:paraId="10A3174F" w14:textId="77777777" w:rsidR="006A6FB6"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Места накопления твердых коммунальных отходов Потребителем, способ складирования твердых коммунальных отходов, периодичность вывоза твердых коммунальных отходов, определяются согласно Приложению № 1 к настоящему договору.</w:t>
      </w:r>
    </w:p>
    <w:p w14:paraId="5BC1DC08" w14:textId="2131E9B2" w:rsidR="003C492B" w:rsidRPr="001E6735" w:rsidRDefault="00AE3EC2" w:rsidP="00D81694">
      <w:pPr>
        <w:pStyle w:val="a4"/>
        <w:numPr>
          <w:ilvl w:val="1"/>
          <w:numId w:val="2"/>
        </w:numPr>
        <w:tabs>
          <w:tab w:val="left" w:pos="375"/>
        </w:tabs>
        <w:spacing w:line="21" w:lineRule="atLeast"/>
        <w:jc w:val="both"/>
      </w:pPr>
      <w:r>
        <w:t>Дата начала оказания Региональным оператором услуг по обращению с твердыми коммунальными отходами в Ленинградской области на территории ……………. муниципального района с «01» ……… 2019 года.</w:t>
      </w:r>
    </w:p>
    <w:p w14:paraId="372310CC" w14:textId="77777777" w:rsidR="006A6FB6"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При оказании услуг по обращению с твердыми коммунальными отходами Потребителю право собственности на твердые коммунальные отходы переходит Региональному оператору с момента погрузки таких отходов в мусоровоз.</w:t>
      </w:r>
    </w:p>
    <w:p w14:paraId="57483F8B" w14:textId="77777777" w:rsidR="006A6FB6" w:rsidRPr="001E6735" w:rsidRDefault="006A6FB6" w:rsidP="00D81694">
      <w:pPr>
        <w:pStyle w:val="a4"/>
        <w:numPr>
          <w:ilvl w:val="1"/>
          <w:numId w:val="2"/>
        </w:numPr>
        <w:tabs>
          <w:tab w:val="left" w:pos="375"/>
        </w:tabs>
        <w:spacing w:after="0" w:line="21" w:lineRule="atLeast"/>
        <w:jc w:val="both"/>
      </w:pPr>
      <w:r w:rsidRPr="001E6735">
        <w:rPr>
          <w:rFonts w:ascii="Times New Roman" w:hAnsi="Times New Roman"/>
        </w:rPr>
        <w:t>Потребитель гарантирует, что отходы, передаваемые им Региональному оператору, являются твердыми коммунальными отходами и соответствуют наименованиям и кодам по ФККО, указанным в Приложении № 1 настоящего договора.</w:t>
      </w:r>
    </w:p>
    <w:p w14:paraId="09BAA4BF" w14:textId="77777777" w:rsidR="006A6FB6" w:rsidRPr="001E6735" w:rsidRDefault="006A6FB6" w:rsidP="00D81694">
      <w:pPr>
        <w:pStyle w:val="a4"/>
        <w:numPr>
          <w:ilvl w:val="0"/>
          <w:numId w:val="2"/>
        </w:numPr>
        <w:tabs>
          <w:tab w:val="left" w:pos="375"/>
        </w:tabs>
        <w:spacing w:line="21" w:lineRule="atLeast"/>
        <w:jc w:val="center"/>
      </w:pPr>
      <w:r w:rsidRPr="001E6735">
        <w:br w:type="page"/>
      </w:r>
      <w:r w:rsidRPr="001E6735">
        <w:rPr>
          <w:rFonts w:ascii="Times New Roman" w:hAnsi="Times New Roman"/>
          <w:b/>
        </w:rPr>
        <w:lastRenderedPageBreak/>
        <w:t>Сроки и порядок оплаты по договору</w:t>
      </w:r>
    </w:p>
    <w:p w14:paraId="584EE06B" w14:textId="77777777" w:rsidR="00F73A99" w:rsidRPr="001E6735" w:rsidRDefault="00F73A99" w:rsidP="00D81694">
      <w:pPr>
        <w:pStyle w:val="a4"/>
        <w:tabs>
          <w:tab w:val="left" w:pos="375"/>
        </w:tabs>
        <w:spacing w:line="21" w:lineRule="atLeast"/>
      </w:pPr>
    </w:p>
    <w:p w14:paraId="65044914" w14:textId="6493B62F" w:rsidR="006A6FB6"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Под расчетным периодом по настоящему договору понимается 1 (один) календарный месяц. Стоимость услуг по настоящему договору рассчитывается по следующей формуле:</w:t>
      </w:r>
    </w:p>
    <w:p w14:paraId="707466CB" w14:textId="00E707D7" w:rsidR="006A6FB6" w:rsidRPr="001E6735" w:rsidRDefault="00D36C86" w:rsidP="00D81694">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1" w:lineRule="atLeast"/>
        <w:jc w:val="both"/>
      </w:pPr>
      <w:r w:rsidRPr="001E6735">
        <w:rPr>
          <w:noProof/>
        </w:rPr>
        <mc:AlternateContent>
          <mc:Choice Requires="wps">
            <w:drawing>
              <wp:anchor distT="0" distB="0" distL="114300" distR="114300" simplePos="0" relativeHeight="251670016" behindDoc="0" locked="0" layoutInCell="1" allowOverlap="1" wp14:anchorId="04A41E7F" wp14:editId="216500A5">
                <wp:simplePos x="0" y="0"/>
                <wp:positionH relativeFrom="leftMargin">
                  <wp:posOffset>3199501</wp:posOffset>
                </wp:positionH>
                <wp:positionV relativeFrom="topMargin">
                  <wp:posOffset>1340509</wp:posOffset>
                </wp:positionV>
                <wp:extent cx="1695450" cy="398780"/>
                <wp:effectExtent l="0" t="0" r="0" b="1270"/>
                <wp:wrapNone/>
                <wp:docPr id="8" name="Прямоугольник 8"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98780"/>
                        </a:xfrm>
                        <a:prstGeom prst="rect">
                          <a:avLst/>
                        </a:prstGeom>
                        <a:blipFill dpi="0" rotWithShape="0">
                          <a:blip r:embed="rId7"/>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9D75D" id="Прямоугольник 8" o:spid="_x0000_s1026" alt="image000" style="position:absolute;margin-left:251.95pt;margin-top:105.55pt;width:133.5pt;height:31.4pt;z-index:251670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" stroked="f" strokecolor="#615">
                <v:fill r:id="rId8" o:title="image000" recolor="t" type="frame"/>
                <w10:wrap anchorx="margin" anchory="margin"/>
              </v:rect>
            </w:pict>
          </mc:Fallback>
        </mc:AlternateContent>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p>
    <w:p w14:paraId="3C98747B" w14:textId="74C9039E" w:rsidR="006A6FB6" w:rsidRPr="001E6735" w:rsidRDefault="006A6FB6" w:rsidP="009A5C1F">
      <w:pPr>
        <w:tabs>
          <w:tab w:val="left" w:pos="375"/>
          <w:tab w:val="left" w:pos="735"/>
        </w:tabs>
        <w:spacing w:line="21" w:lineRule="atLeast"/>
        <w:jc w:val="both"/>
      </w:pPr>
      <w:r w:rsidRPr="001E6735">
        <w:tab/>
      </w:r>
      <w:r w:rsidRPr="001E6735">
        <w:tab/>
      </w:r>
      <w:r w:rsidRPr="001E6735">
        <w:rPr>
          <w:rFonts w:ascii="Times New Roman" w:hAnsi="Times New Roman"/>
        </w:rPr>
        <w:t>где</w:t>
      </w:r>
    </w:p>
    <w:p w14:paraId="3FB95A8A" w14:textId="46581F22" w:rsidR="006A6FB6" w:rsidRPr="001E6735" w:rsidRDefault="00D36C86" w:rsidP="00D81694">
      <w:pPr>
        <w:tabs>
          <w:tab w:val="left" w:pos="375"/>
          <w:tab w:val="left" w:pos="735"/>
        </w:tabs>
        <w:spacing w:line="21" w:lineRule="atLeast"/>
        <w:ind w:left="1276"/>
        <w:jc w:val="both"/>
      </w:pPr>
      <w:r w:rsidRPr="001E6735">
        <w:rPr>
          <w:rFonts w:ascii="Times New Roman" w:hAnsi="Times New Roman"/>
          <w:noProof/>
        </w:rPr>
        <mc:AlternateContent>
          <mc:Choice Requires="wps">
            <w:drawing>
              <wp:anchor distT="0" distB="0" distL="114300" distR="114300" simplePos="0" relativeHeight="251672064" behindDoc="0" locked="0" layoutInCell="1" allowOverlap="1" wp14:anchorId="68E1163A" wp14:editId="1F545138">
                <wp:simplePos x="0" y="0"/>
                <wp:positionH relativeFrom="leftMargin">
                  <wp:posOffset>1336196</wp:posOffset>
                </wp:positionH>
                <wp:positionV relativeFrom="topMargin">
                  <wp:posOffset>3049438</wp:posOffset>
                </wp:positionV>
                <wp:extent cx="190500" cy="333375"/>
                <wp:effectExtent l="0" t="0" r="0" b="9525"/>
                <wp:wrapNone/>
                <wp:docPr id="10" name="Прямоугольник 10" descr="image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33375"/>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4DFF2" id="Прямоугольник 10" o:spid="_x0000_s1026" alt="image002" style="position:absolute;margin-left:105.2pt;margin-top:240.1pt;width:15pt;height:26.25pt;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" stroked="f" strokecolor="#615">
                <v:fill r:id="rId10" o:title="image002" recolor="t" type="frame"/>
                <w10:wrap anchorx="margin" anchory="margin"/>
              </v:rect>
            </w:pict>
          </mc:Fallback>
        </mc:AlternateContent>
      </w:r>
      <w:r w:rsidRPr="001E6735">
        <w:rPr>
          <w:noProof/>
        </w:rPr>
        <mc:AlternateContent>
          <mc:Choice Requires="wps">
            <w:drawing>
              <wp:anchor distT="0" distB="0" distL="114300" distR="114300" simplePos="0" relativeHeight="251671040" behindDoc="0" locked="0" layoutInCell="1" allowOverlap="1" wp14:anchorId="5DE764C4" wp14:editId="3261C2FE">
                <wp:simplePos x="0" y="0"/>
                <wp:positionH relativeFrom="leftMargin">
                  <wp:posOffset>1301690</wp:posOffset>
                </wp:positionH>
                <wp:positionV relativeFrom="topMargin">
                  <wp:posOffset>2040411</wp:posOffset>
                </wp:positionV>
                <wp:extent cx="172720" cy="295275"/>
                <wp:effectExtent l="0" t="0" r="0" b="9525"/>
                <wp:wrapNone/>
                <wp:docPr id="9" name="Прямоугольник 9"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95275"/>
                        </a:xfrm>
                        <a:prstGeom prst="rect">
                          <a:avLst/>
                        </a:prstGeom>
                        <a:blipFill dpi="0" rotWithShape="0">
                          <a:blip r:embed="rId11"/>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1819B" id="Прямоугольник 9" o:spid="_x0000_s1026" alt="image001" style="position:absolute;margin-left:102.5pt;margin-top:160.65pt;width:13.6pt;height:23.25pt;z-index:251671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" stroked="f" strokecolor="#615">
                <v:fill r:id="rId12" o:title="image001" recolor="t" type="frame"/>
                <w10:wrap anchorx="margin" anchory="margin"/>
              </v:rect>
            </w:pict>
          </mc:Fallback>
        </mc:AlternateContent>
      </w:r>
      <w:r w:rsidR="003C492B" w:rsidRPr="001E6735">
        <w:rPr>
          <w:rFonts w:ascii="Times New Roman" w:hAnsi="Times New Roman"/>
        </w:rPr>
        <w:t>-</w:t>
      </w:r>
      <w:bookmarkStart w:id="0" w:name="_Hlk126405942"/>
      <w:r w:rsidR="003C492B" w:rsidRPr="001E6735">
        <w:rPr>
          <w:rFonts w:ascii="Times New Roman" w:hAnsi="Times New Roman"/>
        </w:rPr>
        <w:t xml:space="preserve"> количество расчетных единиц для i-го </w:t>
      </w:r>
      <w:r w:rsidR="000140DE">
        <w:rPr>
          <w:rFonts w:ascii="Times New Roman" w:hAnsi="Times New Roman"/>
        </w:rPr>
        <w:t>объекта</w:t>
      </w:r>
      <w:r w:rsidR="003C492B" w:rsidRPr="001E6735">
        <w:rPr>
          <w:rFonts w:ascii="Times New Roman" w:hAnsi="Times New Roman"/>
        </w:rPr>
        <w:t>, установленных органом исполнительной власти субъекта Российской Федерации для данной категории объектов в соответствии с Правилами определения нормативов накопления ТКО,</w:t>
      </w:r>
      <w:bookmarkEnd w:id="0"/>
      <w:r w:rsidR="00CE3816" w:rsidRPr="001E6735">
        <w:rPr>
          <w:rFonts w:ascii="Times New Roman" w:hAnsi="Times New Roman" w:cs="Times New Roman"/>
        </w:rPr>
        <w:t xml:space="preserve"> утвержденными постановлением Правительства Российской Федерации от 26 августа 2023 г. № 1390 «О порядке определения нормативов накопления твердых коммунальных отходов»;</w:t>
      </w:r>
      <w:r w:rsidR="006A6FB6" w:rsidRPr="001E6735">
        <w:tab/>
      </w:r>
      <w:r w:rsidR="006A6FB6" w:rsidRPr="001E6735">
        <w:tab/>
      </w:r>
      <w:r w:rsidR="006A6FB6" w:rsidRPr="001E6735">
        <w:tab/>
      </w:r>
      <w:r w:rsidR="006A6FB6" w:rsidRPr="001E6735">
        <w:tab/>
      </w:r>
      <w:r w:rsidR="006A6FB6" w:rsidRPr="001E6735">
        <w:tab/>
      </w:r>
    </w:p>
    <w:p w14:paraId="44D34164" w14:textId="4EB17616" w:rsidR="006A6FB6" w:rsidRPr="001E6735" w:rsidRDefault="00D36C86" w:rsidP="00D81694">
      <w:pPr>
        <w:tabs>
          <w:tab w:val="left" w:pos="375"/>
          <w:tab w:val="left" w:pos="735"/>
          <w:tab w:val="left" w:pos="1215"/>
        </w:tabs>
        <w:spacing w:line="21" w:lineRule="atLeast"/>
        <w:ind w:left="1276"/>
        <w:jc w:val="both"/>
        <w:rPr>
          <w:rFonts w:ascii="Times New Roman" w:hAnsi="Times New Roman"/>
        </w:rPr>
      </w:pPr>
      <w:r w:rsidRPr="001E6735">
        <w:rPr>
          <w:rFonts w:ascii="Times New Roman" w:hAnsi="Times New Roman"/>
          <w:noProof/>
        </w:rPr>
        <mc:AlternateContent>
          <mc:Choice Requires="wps">
            <w:drawing>
              <wp:anchor distT="0" distB="0" distL="114300" distR="114300" simplePos="0" relativeHeight="251673088" behindDoc="0" locked="0" layoutInCell="1" allowOverlap="1" wp14:anchorId="17F51C19" wp14:editId="6217F21E">
                <wp:simplePos x="0" y="0"/>
                <wp:positionH relativeFrom="leftMargin">
                  <wp:posOffset>1336195</wp:posOffset>
                </wp:positionH>
                <wp:positionV relativeFrom="topMargin">
                  <wp:posOffset>3739994</wp:posOffset>
                </wp:positionV>
                <wp:extent cx="226695" cy="314325"/>
                <wp:effectExtent l="0" t="0" r="1905" b="9525"/>
                <wp:wrapNone/>
                <wp:docPr id="11" name="Прямоугольник 11" descr="image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314325"/>
                        </a:xfrm>
                        <a:prstGeom prst="rect">
                          <a:avLst/>
                        </a:prstGeom>
                        <a:blipFill dpi="0" rotWithShape="0">
                          <a:blip r:embed="rId13"/>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270F4" id="Прямоугольник 11" o:spid="_x0000_s1026" alt="image003" style="position:absolute;margin-left:105.2pt;margin-top:294.5pt;width:17.85pt;height:24.75pt;z-index:2516730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" stroked="f" strokecolor="#615">
                <v:fill r:id="rId14" o:title="image003" recolor="t" type="frame"/>
                <w10:wrap anchorx="margin" anchory="margin"/>
              </v:rect>
            </w:pict>
          </mc:Fallback>
        </mc:AlternateContent>
      </w:r>
      <w:r w:rsidR="006A6FB6" w:rsidRPr="001E6735">
        <w:rPr>
          <w:rFonts w:ascii="Times New Roman" w:hAnsi="Times New Roman"/>
        </w:rPr>
        <w:t>-</w:t>
      </w:r>
      <w:r w:rsidR="003C492B" w:rsidRPr="001E6735">
        <w:rPr>
          <w:rFonts w:ascii="Times New Roman" w:hAnsi="Times New Roman"/>
        </w:rPr>
        <w:t xml:space="preserve"> норматив накопления твердых коммунальных отходов в соответствии с Правилами определения нормативов накопления твердых коммунальных отходов, </w:t>
      </w:r>
      <w:r w:rsidR="00CE3816" w:rsidRPr="001E6735">
        <w:rPr>
          <w:rFonts w:ascii="Times New Roman" w:hAnsi="Times New Roman" w:cs="Times New Roman"/>
        </w:rPr>
        <w:t>утвержденными постановлением Правительства Российской Федерации от 26 августа 2023 г. № 1390 «О порядке определения нормативов накопления твердых коммунальных отходов»;</w:t>
      </w:r>
    </w:p>
    <w:p w14:paraId="77806A53" w14:textId="3DAA70AD" w:rsidR="003C492B" w:rsidRPr="001E6735" w:rsidRDefault="003C492B" w:rsidP="00D81694">
      <w:pPr>
        <w:tabs>
          <w:tab w:val="left" w:pos="375"/>
          <w:tab w:val="left" w:pos="735"/>
          <w:tab w:val="left" w:pos="1215"/>
        </w:tabs>
        <w:spacing w:line="21" w:lineRule="atLeast"/>
        <w:ind w:left="1276"/>
        <w:jc w:val="both"/>
      </w:pPr>
      <w:r w:rsidRPr="001E6735">
        <w:rPr>
          <w:rFonts w:ascii="Times New Roman" w:hAnsi="Times New Roman"/>
        </w:rPr>
        <w:t>- цена на услуги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147BD98E" w14:textId="77777777" w:rsidR="00F73A99" w:rsidRPr="001E6735" w:rsidRDefault="003534CF" w:rsidP="00D81694">
      <w:pPr>
        <w:pStyle w:val="a4"/>
        <w:numPr>
          <w:ilvl w:val="1"/>
          <w:numId w:val="2"/>
        </w:numPr>
        <w:tabs>
          <w:tab w:val="left" w:pos="735"/>
        </w:tabs>
        <w:spacing w:after="0" w:line="21" w:lineRule="atLeast"/>
        <w:jc w:val="both"/>
      </w:pPr>
      <w:r w:rsidRPr="001E6735">
        <w:rPr>
          <w:rFonts w:ascii="Times New Roman" w:hAnsi="Times New Roman"/>
        </w:rPr>
        <w:t xml:space="preserve"> При изменении (утверждении) в установленном порядке тарифа на услугу по обращению с твердыми коммунальными отходами, нормативов накопления твердых коммунальных отходов,  а также в случае изменения налогового законодательства РФ, влияющего на стоимость услуг по договору, условие настоящего договора в части стоимости услуг Регионального оператора меняется с момента вступления в силу соответствующего нормативного акта, если иное не определено действующим законодательством Российской Федерации или законодательством Ленинградской области и отражается в очередном счете на оплату услуг, направленном Потребителю. Информация об изменении тарифа, нормативов, стоимости услуг Регионального оператора подлежит опубликованию на официальном сайте Регионального оператора в информационно-телекоммуникационной сети «Интернет» www.uko-lenobl.ru, а также может быть дополнительно опубликована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w:t>
      </w:r>
    </w:p>
    <w:p w14:paraId="6E55E989" w14:textId="77777777" w:rsidR="00F73A99" w:rsidRPr="001E6735" w:rsidRDefault="003534CF" w:rsidP="00D81694">
      <w:pPr>
        <w:pStyle w:val="a4"/>
        <w:tabs>
          <w:tab w:val="left" w:pos="735"/>
        </w:tabs>
        <w:spacing w:before="240" w:after="0" w:line="21" w:lineRule="atLeast"/>
        <w:jc w:val="both"/>
      </w:pPr>
      <w:r w:rsidRPr="001E6735">
        <w:rPr>
          <w:rFonts w:ascii="Times New Roman" w:hAnsi="Times New Roman"/>
        </w:rPr>
        <w:t>В силу того, что заключение настоящего договора между Потребителем и Региональным оператором является обязательным для сторон в соответствии с действующим законодательством Российской Федерации и Ленинградской области, а стоимость услуг Регионального оператора определяется в пределах утвержденного в установленном порядке единого тарифа на услуги Регионального оператора и нормативов накопления твердых коммунальных отходов, заключение (подписание на бумажном носителе) дополнительного соглашения к договору при изменении стоимости услуг, тарифа, нормативов  не требуется, а соответствующие изменения применяются к отношениям Сторон по договору с даты введения их в действие. Однако дополнительное соглашение к договору об изменении тарифа, норматива, стоимости услуг Регионального оператора, в любой момент может быть оформлено в письменном виде по требованию любой из сторон договора.</w:t>
      </w:r>
    </w:p>
    <w:p w14:paraId="70ED1B83" w14:textId="66BD4B60" w:rsidR="003534CF" w:rsidRPr="001E6735" w:rsidRDefault="003534CF" w:rsidP="00D81694">
      <w:pPr>
        <w:pStyle w:val="a4"/>
        <w:numPr>
          <w:ilvl w:val="1"/>
          <w:numId w:val="2"/>
        </w:numPr>
        <w:tabs>
          <w:tab w:val="left" w:pos="735"/>
        </w:tabs>
        <w:spacing w:line="21" w:lineRule="atLeast"/>
        <w:jc w:val="both"/>
      </w:pPr>
      <w:r w:rsidRPr="001E6735">
        <w:rPr>
          <w:rFonts w:ascii="Times New Roman" w:hAnsi="Times New Roman"/>
        </w:rPr>
        <w:t xml:space="preserve">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w:t>
      </w:r>
      <w:r w:rsidR="00C65BE1" w:rsidRPr="00D33267">
        <w:rPr>
          <w:rFonts w:ascii="Times New Roman" w:hAnsi="Times New Roman"/>
        </w:rPr>
        <w:t>от 24.05.2024 № 671 «О коммерческом учете объема и (или) массы твердых коммунальных отходов»</w:t>
      </w:r>
      <w:r w:rsidRPr="001E6735">
        <w:rPr>
          <w:rFonts w:ascii="Times New Roman" w:hAnsi="Times New Roman"/>
        </w:rPr>
        <w:t>, следующим способом: за отчетный период, исходя из нормативов накопления твердых коммунальных отходов, выраженных в количественных показателях объема. Количество расчетных единиц указывается в Приложении № 1 к настоящему договору.</w:t>
      </w:r>
    </w:p>
    <w:p w14:paraId="53455C69" w14:textId="77777777" w:rsidR="00F73A99" w:rsidRPr="001E6735" w:rsidRDefault="006A6FB6" w:rsidP="00D81694">
      <w:pPr>
        <w:pStyle w:val="a4"/>
        <w:numPr>
          <w:ilvl w:val="1"/>
          <w:numId w:val="2"/>
        </w:numPr>
        <w:tabs>
          <w:tab w:val="left" w:pos="735"/>
        </w:tabs>
        <w:spacing w:line="21" w:lineRule="atLeast"/>
        <w:jc w:val="both"/>
      </w:pPr>
      <w:r w:rsidRPr="001E6735">
        <w:rPr>
          <w:rFonts w:ascii="Times New Roman" w:hAnsi="Times New Roman"/>
        </w:rPr>
        <w:t>Региональный оператор до 15 (пятнадцатого) числа месяца, следующего за отчетным, формирует и направляет Потребителю оригиналы акта(ов) оказанных услуг, счет(ов) на оплату услуг почтовым отправлением на указанный в разделе 1</w:t>
      </w:r>
      <w:r w:rsidR="003534CF" w:rsidRPr="001E6735">
        <w:rPr>
          <w:rFonts w:ascii="Times New Roman" w:hAnsi="Times New Roman"/>
        </w:rPr>
        <w:t>1</w:t>
      </w:r>
      <w:r w:rsidRPr="001E6735">
        <w:rPr>
          <w:rFonts w:ascii="Times New Roman" w:hAnsi="Times New Roman"/>
        </w:rPr>
        <w:t xml:space="preserve"> настоящего договора почтовый адрес Потребителя.</w:t>
      </w:r>
    </w:p>
    <w:p w14:paraId="26F710AC" w14:textId="77777777" w:rsidR="00F73A99" w:rsidRPr="001E6735" w:rsidRDefault="006A6FB6" w:rsidP="00D81694">
      <w:pPr>
        <w:pStyle w:val="a4"/>
        <w:tabs>
          <w:tab w:val="left" w:pos="735"/>
        </w:tabs>
        <w:spacing w:line="21" w:lineRule="atLeast"/>
        <w:jc w:val="both"/>
      </w:pPr>
      <w:r w:rsidRPr="001E6735">
        <w:rPr>
          <w:rFonts w:ascii="Times New Roman" w:hAnsi="Times New Roman"/>
        </w:rPr>
        <w:lastRenderedPageBreak/>
        <w:t>Потребитель обязуется принять от Регионального оператора указанные документы и не позднее 5 (пяти) рабочих дней со дня их получения направить в адрес Регионального оператора способом, предусмотренным настоящим пунктом Договора, подписанный со своей стороны акт (ы) оказанных услуг или мотивированный отказ от его подписания.</w:t>
      </w:r>
    </w:p>
    <w:p w14:paraId="6F4758DE" w14:textId="77777777" w:rsidR="00F73A99" w:rsidRPr="001E6735" w:rsidRDefault="006A6FB6" w:rsidP="00D81694">
      <w:pPr>
        <w:pStyle w:val="a4"/>
        <w:tabs>
          <w:tab w:val="left" w:pos="735"/>
        </w:tabs>
        <w:spacing w:line="21" w:lineRule="atLeast"/>
        <w:jc w:val="both"/>
      </w:pPr>
      <w:r w:rsidRPr="001E6735">
        <w:rPr>
          <w:rFonts w:ascii="Times New Roman" w:hAnsi="Times New Roman"/>
        </w:rPr>
        <w:t>В случае заключения Сторонами соглашения об организации электронного документооборота по настоящему договору, акт (ы) оказанных услуг, счет(а) на оплату услуг направляются Региональным оператором в срок, установленный настоящим пунктом договора, в адрес Потребителя исключительно посредством специализированной системы электронного документооборота и заверяются электронной цифровой подписью, подтвержденной специальным сертификатом.</w:t>
      </w:r>
    </w:p>
    <w:p w14:paraId="1F293A4E" w14:textId="77777777" w:rsidR="00F73A99" w:rsidRPr="001E6735" w:rsidRDefault="006A6FB6" w:rsidP="00D81694">
      <w:pPr>
        <w:pStyle w:val="a4"/>
        <w:numPr>
          <w:ilvl w:val="1"/>
          <w:numId w:val="2"/>
        </w:numPr>
        <w:tabs>
          <w:tab w:val="left" w:pos="735"/>
        </w:tabs>
        <w:spacing w:line="21" w:lineRule="atLeast"/>
        <w:jc w:val="both"/>
      </w:pPr>
      <w:r w:rsidRPr="001E6735">
        <w:rPr>
          <w:rFonts w:ascii="Times New Roman" w:hAnsi="Times New Roman"/>
        </w:rPr>
        <w:t>В случае если Потребитель не получил акт оказанных услуг, счет за отчетный месяц по независящим от Регионального оператора причинам или не направил в адрес Регионального оператора мотивированный отказ в установленный срок, услуги считаются оказанными Региональным оператором в полном объеме и принятыми Потребителем.</w:t>
      </w:r>
    </w:p>
    <w:p w14:paraId="0BAE8D58" w14:textId="77777777" w:rsidR="00F73A99" w:rsidRPr="001E6735" w:rsidRDefault="006A6FB6" w:rsidP="00D81694">
      <w:pPr>
        <w:pStyle w:val="a4"/>
        <w:numPr>
          <w:ilvl w:val="1"/>
          <w:numId w:val="2"/>
        </w:numPr>
        <w:tabs>
          <w:tab w:val="left" w:pos="735"/>
        </w:tabs>
        <w:spacing w:line="21" w:lineRule="atLeast"/>
        <w:jc w:val="both"/>
      </w:pPr>
      <w:r w:rsidRPr="001E6735">
        <w:rPr>
          <w:rFonts w:ascii="Times New Roman" w:hAnsi="Times New Roman"/>
        </w:rPr>
        <w:t>Потребитель ежемесячно, в полном объеме, в безналичной форме оплачивает оказанные Региональным оператором по настоящему договору услуги в срок не позднее 25 (двадцать пятого) числа месяца, следующего за отчетным.</w:t>
      </w:r>
    </w:p>
    <w:p w14:paraId="427115A0" w14:textId="77777777" w:rsidR="00F73A99" w:rsidRPr="001E6735" w:rsidRDefault="006A6FB6" w:rsidP="00D81694">
      <w:pPr>
        <w:pStyle w:val="a4"/>
        <w:numPr>
          <w:ilvl w:val="1"/>
          <w:numId w:val="2"/>
        </w:numPr>
        <w:tabs>
          <w:tab w:val="left" w:pos="735"/>
        </w:tabs>
        <w:spacing w:line="21" w:lineRule="atLeast"/>
        <w:jc w:val="both"/>
      </w:pPr>
      <w:r w:rsidRPr="001E6735">
        <w:rPr>
          <w:rFonts w:ascii="Times New Roman" w:hAnsi="Times New Roman"/>
        </w:rPr>
        <w:t>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07577EDC" w14:textId="77777777" w:rsidR="00F73A99" w:rsidRPr="001E6735" w:rsidRDefault="006A6FB6" w:rsidP="00D81694">
      <w:pPr>
        <w:pStyle w:val="a4"/>
        <w:tabs>
          <w:tab w:val="left" w:pos="735"/>
        </w:tabs>
        <w:spacing w:line="21" w:lineRule="atLeast"/>
        <w:jc w:val="both"/>
      </w:pPr>
      <w:r w:rsidRPr="001E6735">
        <w:rPr>
          <w:rFonts w:ascii="Times New Roman" w:hAnsi="Times New Roman"/>
        </w:rPr>
        <w:t>Сторона, инициирующая проведение сверки расчетов, составляет и направляет другой стороне в порядке, предусмотренном п. 3.</w:t>
      </w:r>
      <w:r w:rsidR="003534CF" w:rsidRPr="001E6735">
        <w:rPr>
          <w:rFonts w:ascii="Times New Roman" w:hAnsi="Times New Roman"/>
        </w:rPr>
        <w:t>4</w:t>
      </w:r>
      <w:r w:rsidRPr="001E6735">
        <w:rPr>
          <w:rFonts w:ascii="Times New Roman" w:hAnsi="Times New Roman"/>
        </w:rPr>
        <w:t>. настоящего договора, подписанный акт сверки расчетов в 2 (двух) экземплярах. Другая сторона в течение 3 (трех) рабочих дней со дня получения акта сверки расчетов обязана подписать такой акт или подготовить мотивированный отказ от его подписания со своим вариантом акта сверки расчетов.</w:t>
      </w:r>
    </w:p>
    <w:p w14:paraId="42AA6855" w14:textId="77777777" w:rsidR="00F73A99" w:rsidRPr="001E6735" w:rsidRDefault="006A6FB6" w:rsidP="00D81694">
      <w:pPr>
        <w:pStyle w:val="a4"/>
        <w:tabs>
          <w:tab w:val="left" w:pos="735"/>
        </w:tabs>
        <w:spacing w:line="21" w:lineRule="atLeast"/>
        <w:jc w:val="both"/>
      </w:pPr>
      <w:r w:rsidRPr="001E6735">
        <w:rPr>
          <w:rFonts w:ascii="Times New Roman" w:hAnsi="Times New Roman"/>
        </w:rPr>
        <w:t>В случае неполучения аналогичным первоначальному способу направления акта сверки расчетов ответа противоположной стороны в течение 10 (десяти) рабочих дней со дня его направления, направленный акт считается согласованным и подписанным обеими сторонами.</w:t>
      </w:r>
    </w:p>
    <w:p w14:paraId="1E715761" w14:textId="77777777" w:rsidR="00F73A99" w:rsidRPr="001E6735" w:rsidRDefault="006A6FB6" w:rsidP="00D81694">
      <w:pPr>
        <w:pStyle w:val="a4"/>
        <w:numPr>
          <w:ilvl w:val="1"/>
          <w:numId w:val="2"/>
        </w:numPr>
        <w:tabs>
          <w:tab w:val="left" w:pos="735"/>
        </w:tabs>
        <w:spacing w:line="21" w:lineRule="atLeast"/>
        <w:jc w:val="both"/>
      </w:pPr>
      <w:r w:rsidRPr="001E6735">
        <w:rPr>
          <w:rFonts w:ascii="Times New Roman" w:hAnsi="Times New Roman"/>
        </w:rPr>
        <w:t>Оплата услуг по настоящему Договору допускается в порядке авансирования.</w:t>
      </w:r>
    </w:p>
    <w:p w14:paraId="7D31D730" w14:textId="77777777" w:rsidR="003534CF" w:rsidRPr="001E6735" w:rsidRDefault="003534CF" w:rsidP="00D81694">
      <w:pPr>
        <w:pStyle w:val="a4"/>
        <w:tabs>
          <w:tab w:val="left" w:pos="735"/>
        </w:tabs>
        <w:spacing w:line="21" w:lineRule="atLeast"/>
        <w:jc w:val="both"/>
      </w:pPr>
    </w:p>
    <w:p w14:paraId="7C193A0E" w14:textId="77777777" w:rsidR="006A6FB6" w:rsidRPr="001E6735" w:rsidRDefault="006A6FB6" w:rsidP="00D81694">
      <w:pPr>
        <w:pStyle w:val="a4"/>
        <w:numPr>
          <w:ilvl w:val="0"/>
          <w:numId w:val="2"/>
        </w:numPr>
        <w:tabs>
          <w:tab w:val="left" w:pos="375"/>
        </w:tabs>
        <w:spacing w:line="21" w:lineRule="atLeast"/>
        <w:jc w:val="center"/>
      </w:pPr>
      <w:r w:rsidRPr="001E6735">
        <w:rPr>
          <w:rFonts w:ascii="Times New Roman" w:hAnsi="Times New Roman"/>
          <w:b/>
        </w:rPr>
        <w:t>Права и обязанности сторон</w:t>
      </w:r>
    </w:p>
    <w:p w14:paraId="6ED52165" w14:textId="77777777" w:rsidR="00635CF1" w:rsidRPr="001E6735" w:rsidRDefault="00635CF1" w:rsidP="00D81694">
      <w:pPr>
        <w:pStyle w:val="a4"/>
        <w:tabs>
          <w:tab w:val="left" w:pos="375"/>
        </w:tabs>
        <w:spacing w:line="21" w:lineRule="atLeast"/>
      </w:pPr>
    </w:p>
    <w:p w14:paraId="016F18B4" w14:textId="77777777" w:rsidR="00635CF1" w:rsidRPr="001E6735" w:rsidRDefault="006A6FB6" w:rsidP="00D81694">
      <w:pPr>
        <w:pStyle w:val="a4"/>
        <w:numPr>
          <w:ilvl w:val="1"/>
          <w:numId w:val="2"/>
        </w:numPr>
        <w:tabs>
          <w:tab w:val="left" w:pos="735"/>
        </w:tabs>
        <w:spacing w:line="21" w:lineRule="atLeast"/>
        <w:ind w:hanging="436"/>
      </w:pPr>
      <w:r w:rsidRPr="001E6735">
        <w:rPr>
          <w:rFonts w:ascii="Times New Roman" w:hAnsi="Times New Roman"/>
          <w:b/>
        </w:rPr>
        <w:t>Региональный оператор обязан:</w:t>
      </w:r>
    </w:p>
    <w:p w14:paraId="1E13725B" w14:textId="77777777" w:rsidR="0023035C" w:rsidRPr="001E6735" w:rsidRDefault="0023035C" w:rsidP="00D81694">
      <w:pPr>
        <w:pStyle w:val="a4"/>
        <w:tabs>
          <w:tab w:val="left" w:pos="735"/>
        </w:tabs>
        <w:spacing w:line="21" w:lineRule="atLeast"/>
      </w:pPr>
    </w:p>
    <w:p w14:paraId="6B16D30A" w14:textId="77777777" w:rsidR="003534CF" w:rsidRPr="001E6735" w:rsidRDefault="003534CF" w:rsidP="00D81694">
      <w:pPr>
        <w:pStyle w:val="a4"/>
        <w:numPr>
          <w:ilvl w:val="2"/>
          <w:numId w:val="2"/>
        </w:numPr>
        <w:tabs>
          <w:tab w:val="left" w:pos="735"/>
        </w:tabs>
        <w:spacing w:line="21" w:lineRule="atLeast"/>
        <w:ind w:left="709" w:hanging="567"/>
        <w:jc w:val="both"/>
      </w:pPr>
      <w:r w:rsidRPr="001E6735">
        <w:rPr>
          <w:rFonts w:ascii="Times New Roman" w:hAnsi="Times New Roman"/>
        </w:rPr>
        <w:t>Принимать твердые коммунальные отходы в местах накопления твердых коммунальных отходов Потребителем, которые определены в Приложении № 1, к настоящему договору;</w:t>
      </w:r>
    </w:p>
    <w:p w14:paraId="65AB24FF" w14:textId="77777777" w:rsidR="003534CF" w:rsidRPr="001E6735" w:rsidRDefault="003534CF" w:rsidP="00D81694">
      <w:pPr>
        <w:pStyle w:val="a4"/>
        <w:numPr>
          <w:ilvl w:val="2"/>
          <w:numId w:val="2"/>
        </w:numPr>
        <w:tabs>
          <w:tab w:val="left" w:pos="735"/>
        </w:tabs>
        <w:spacing w:line="21" w:lineRule="atLeast"/>
        <w:ind w:left="709" w:hanging="567"/>
        <w:jc w:val="both"/>
      </w:pPr>
      <w:r w:rsidRPr="001E6735">
        <w:rPr>
          <w:rFonts w:ascii="Times New Roman" w:hAnsi="Times New Roman"/>
        </w:rPr>
        <w:t xml:space="preserve">Обеспечивать транспортирование, сбор, обработку, обезвреживание, захоронение, утилизацию принятых твердых коммунальных отходов в соответствии с законодательством Российской Федерации; </w:t>
      </w:r>
    </w:p>
    <w:p w14:paraId="71B744B1" w14:textId="77777777" w:rsidR="003534CF" w:rsidRPr="001E6735" w:rsidRDefault="003534CF" w:rsidP="00D81694">
      <w:pPr>
        <w:pStyle w:val="a4"/>
        <w:numPr>
          <w:ilvl w:val="2"/>
          <w:numId w:val="2"/>
        </w:numPr>
        <w:tabs>
          <w:tab w:val="left" w:pos="735"/>
        </w:tabs>
        <w:spacing w:line="21" w:lineRule="atLeast"/>
        <w:ind w:left="709" w:hanging="567"/>
        <w:jc w:val="both"/>
      </w:pPr>
      <w:r w:rsidRPr="001E6735">
        <w:rPr>
          <w:rFonts w:ascii="Times New Roman" w:hAnsi="Times New Roman"/>
        </w:rPr>
        <w:t>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1ED33662" w14:textId="77777777" w:rsidR="00635CF1"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Отвечать на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w:t>
      </w:r>
    </w:p>
    <w:p w14:paraId="27DA1FA6" w14:textId="77777777" w:rsidR="00635CF1"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Принимать необходимые меры по своевременной замене поврежденных контейнеров, принадлежащих Региональному оператору на праве собственности или на ином законном основании, в установленном порядке и сроки, которые установлены нормативными правовыми актами Российской Федерации;</w:t>
      </w:r>
    </w:p>
    <w:p w14:paraId="75FCF92B" w14:textId="77777777" w:rsidR="003534CF" w:rsidRPr="001E6735" w:rsidRDefault="003534CF" w:rsidP="00D81694">
      <w:pPr>
        <w:pStyle w:val="a4"/>
        <w:numPr>
          <w:ilvl w:val="2"/>
          <w:numId w:val="2"/>
        </w:numPr>
        <w:tabs>
          <w:tab w:val="left" w:pos="735"/>
        </w:tabs>
        <w:spacing w:line="21" w:lineRule="atLeast"/>
        <w:ind w:left="709" w:hanging="567"/>
        <w:jc w:val="both"/>
      </w:pPr>
      <w:r w:rsidRPr="001E6735">
        <w:rPr>
          <w:rFonts w:ascii="Times New Roman" w:hAnsi="Times New Roman"/>
        </w:rPr>
        <w:t>Оказывать услуги по обращению с твердыми коммунальными отходами в соответствии с утвержденным графиком вывоза твердых коммунальных отходов;</w:t>
      </w:r>
    </w:p>
    <w:p w14:paraId="04EFECF9" w14:textId="77777777" w:rsidR="00635CF1"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Предоставлять Потребителю предусмотренные настоящим договором документы</w:t>
      </w:r>
      <w:r w:rsidR="004A40D9" w:rsidRPr="001E6735">
        <w:rPr>
          <w:rFonts w:ascii="Times New Roman" w:hAnsi="Times New Roman"/>
        </w:rPr>
        <w:t>.</w:t>
      </w:r>
    </w:p>
    <w:p w14:paraId="0362B3CC" w14:textId="77777777" w:rsidR="0023035C" w:rsidRPr="001E6735" w:rsidRDefault="0023035C" w:rsidP="00D81694">
      <w:pPr>
        <w:pStyle w:val="a4"/>
        <w:tabs>
          <w:tab w:val="left" w:pos="735"/>
        </w:tabs>
        <w:spacing w:line="21" w:lineRule="atLeast"/>
        <w:ind w:left="709"/>
        <w:jc w:val="both"/>
      </w:pPr>
    </w:p>
    <w:p w14:paraId="7C985A72" w14:textId="77777777" w:rsidR="00635CF1" w:rsidRPr="001E6735" w:rsidRDefault="006A6FB6" w:rsidP="00D81694">
      <w:pPr>
        <w:pStyle w:val="a4"/>
        <w:numPr>
          <w:ilvl w:val="1"/>
          <w:numId w:val="2"/>
        </w:numPr>
        <w:tabs>
          <w:tab w:val="left" w:pos="735"/>
        </w:tabs>
        <w:spacing w:line="21" w:lineRule="atLeast"/>
        <w:ind w:hanging="436"/>
        <w:jc w:val="both"/>
      </w:pPr>
      <w:r w:rsidRPr="001E6735">
        <w:rPr>
          <w:rFonts w:ascii="Times New Roman" w:hAnsi="Times New Roman"/>
          <w:b/>
        </w:rPr>
        <w:t>Региональный оператор имеет право:</w:t>
      </w:r>
    </w:p>
    <w:p w14:paraId="7BD2B03C" w14:textId="77777777" w:rsidR="0023035C" w:rsidRPr="001E6735" w:rsidRDefault="0023035C" w:rsidP="00D81694">
      <w:pPr>
        <w:pStyle w:val="a4"/>
        <w:tabs>
          <w:tab w:val="left" w:pos="735"/>
        </w:tabs>
        <w:spacing w:line="21" w:lineRule="atLeast"/>
        <w:jc w:val="both"/>
      </w:pPr>
    </w:p>
    <w:p w14:paraId="5CBFF27E" w14:textId="77777777" w:rsidR="00635CF1"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Самостоятельно определять способ оказания услуг по настоящему договору, а также тип мусоровозов, типы и виды контейнеров, а равно иного оборудования, необходимого для надлежащего исполнения обязательств по настоящему договору;</w:t>
      </w:r>
    </w:p>
    <w:p w14:paraId="4AC6BFFD" w14:textId="77777777" w:rsidR="00635CF1"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lastRenderedPageBreak/>
        <w:t>Требовать от Потребителя своевременной оплаты оказанных услуг, а также исполнения иных обязательств, предусмотренных настоящим договором;</w:t>
      </w:r>
    </w:p>
    <w:p w14:paraId="45C01C2F" w14:textId="77777777" w:rsidR="00635CF1"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Письменно запрашивать у Потребителя информацию и документы, необходимые для надлежащего исполнения обязательств по настоящему договору;</w:t>
      </w:r>
    </w:p>
    <w:p w14:paraId="760617A7" w14:textId="77777777" w:rsidR="00635CF1"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Не принимать отходы, не предусмотренные настоящим договором;</w:t>
      </w:r>
    </w:p>
    <w:p w14:paraId="62C6670A" w14:textId="77777777" w:rsidR="00635CF1"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Инициировать проведение сверки расчетов по настоящему договору;</w:t>
      </w:r>
    </w:p>
    <w:p w14:paraId="706BD0C2" w14:textId="77777777" w:rsidR="004A40D9"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В целях исполнения обязательств по настоящему договору вправе привлекать третьих лиц, при этом ответственность перед Потребителем за действия третьих лиц несет Региональный оператор;</w:t>
      </w:r>
    </w:p>
    <w:p w14:paraId="7334926B" w14:textId="77777777" w:rsidR="006A6FB6" w:rsidRPr="001E6735" w:rsidRDefault="004A40D9" w:rsidP="00D81694">
      <w:pPr>
        <w:pStyle w:val="a4"/>
        <w:numPr>
          <w:ilvl w:val="2"/>
          <w:numId w:val="2"/>
        </w:numPr>
        <w:tabs>
          <w:tab w:val="left" w:pos="735"/>
        </w:tabs>
        <w:spacing w:line="21" w:lineRule="atLeast"/>
        <w:ind w:left="709" w:hanging="567"/>
        <w:jc w:val="both"/>
      </w:pPr>
      <w:r w:rsidRPr="001E6735">
        <w:rPr>
          <w:rFonts w:ascii="Times New Roman" w:hAnsi="Times New Roman"/>
        </w:rPr>
        <w:t>Определять вид обращения с твердыми коммунальными отходами в одностороннем порядке согласно территориальной схеме.</w:t>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r w:rsidR="006A6FB6" w:rsidRPr="001E6735">
        <w:tab/>
      </w:r>
    </w:p>
    <w:p w14:paraId="42E1FB19" w14:textId="77777777" w:rsidR="00D2480C" w:rsidRPr="001E6735" w:rsidRDefault="006A6FB6" w:rsidP="00D81694">
      <w:pPr>
        <w:pStyle w:val="a4"/>
        <w:numPr>
          <w:ilvl w:val="1"/>
          <w:numId w:val="2"/>
        </w:numPr>
        <w:tabs>
          <w:tab w:val="left" w:pos="735"/>
        </w:tabs>
        <w:spacing w:line="21" w:lineRule="atLeast"/>
        <w:ind w:hanging="436"/>
      </w:pPr>
      <w:r w:rsidRPr="001E6735">
        <w:rPr>
          <w:rFonts w:ascii="Times New Roman" w:hAnsi="Times New Roman"/>
          <w:b/>
        </w:rPr>
        <w:t>Потребитель обязан:</w:t>
      </w:r>
    </w:p>
    <w:p w14:paraId="726ABB08" w14:textId="77777777" w:rsidR="0023035C" w:rsidRPr="001E6735" w:rsidRDefault="0023035C" w:rsidP="00D81694">
      <w:pPr>
        <w:pStyle w:val="a4"/>
        <w:tabs>
          <w:tab w:val="left" w:pos="735"/>
        </w:tabs>
        <w:spacing w:line="21" w:lineRule="atLeast"/>
      </w:pPr>
    </w:p>
    <w:p w14:paraId="039610A7" w14:textId="77777777" w:rsidR="009A713F"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 xml:space="preserve">Осуществлять накопление твердых коммунальных отходов в контейнерах на контейнерных площадках, в иных местах накопления твердых коммунальных отходов Потребителем, определенных в Приложении </w:t>
      </w:r>
      <w:r w:rsidR="00D2480C" w:rsidRPr="001E6735">
        <w:rPr>
          <w:rFonts w:ascii="Times New Roman" w:hAnsi="Times New Roman"/>
        </w:rPr>
        <w:t xml:space="preserve">          </w:t>
      </w:r>
      <w:r w:rsidRPr="001E6735">
        <w:rPr>
          <w:rFonts w:ascii="Times New Roman" w:hAnsi="Times New Roman"/>
        </w:rPr>
        <w:t>№ 1 настоящего договора;</w:t>
      </w:r>
    </w:p>
    <w:p w14:paraId="2F099C21" w14:textId="52A4EC14" w:rsidR="009A713F" w:rsidRPr="001E6735" w:rsidRDefault="009A713F" w:rsidP="00D81694">
      <w:pPr>
        <w:pStyle w:val="a4"/>
        <w:numPr>
          <w:ilvl w:val="2"/>
          <w:numId w:val="2"/>
        </w:numPr>
        <w:tabs>
          <w:tab w:val="left" w:pos="735"/>
        </w:tabs>
        <w:spacing w:line="21" w:lineRule="atLeast"/>
        <w:ind w:left="709" w:hanging="567"/>
        <w:jc w:val="both"/>
      </w:pPr>
      <w:r w:rsidRPr="001E6735">
        <w:rPr>
          <w:rFonts w:ascii="Times New Roman" w:hAnsi="Times New Roman"/>
        </w:rPr>
        <w:t xml:space="preserve">Осуществлять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w:t>
      </w:r>
      <w:r w:rsidR="00C65BE1" w:rsidRPr="00D33267">
        <w:rPr>
          <w:rFonts w:ascii="Times New Roman" w:hAnsi="Times New Roman"/>
        </w:rPr>
        <w:t>от 24.05.2024 № 671 «О коммерческом учете объема и (или) массы твердых коммунальных отходов»</w:t>
      </w:r>
      <w:r w:rsidR="00C65BE1">
        <w:rPr>
          <w:rFonts w:ascii="Times New Roman" w:hAnsi="Times New Roman"/>
        </w:rPr>
        <w:t xml:space="preserve"> </w:t>
      </w:r>
      <w:r w:rsidRPr="001E6735">
        <w:rPr>
          <w:rFonts w:ascii="Times New Roman" w:hAnsi="Times New Roman"/>
        </w:rPr>
        <w:t>с учетом положений п. 3.3. настоящего договора. В случае изменения нормативно-правового акта, обеспечивать учет объема и (или) массы твердых коммунальных отходов в соответствии с требованиями действующего законодательства;</w:t>
      </w:r>
    </w:p>
    <w:p w14:paraId="1EB76014" w14:textId="77777777" w:rsidR="00D2480C"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Производить оплату по настоящему договору в порядке, размере и сроки, предусмотренные разделом 3 настоящего договора;</w:t>
      </w:r>
    </w:p>
    <w:p w14:paraId="7BED9AAE" w14:textId="77777777" w:rsidR="00D2480C"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отходов, не относящихся к твердым коммунальным отходам, отходов I-III классов опасности, в том числе лампы ртутные, ртутно-кварцевые, люминесцентные, содержащие ртуть, батареи и аккумуляторы, медицинские отходы, отходы шин, покрышек, камер автомобильных, горящие, раскаленные или горячие отходы, снег и лед, и иные отходы, ,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сбору, обработке, обезвреживанию, захоронению, утилизации твердых коммунальных отходов;</w:t>
      </w:r>
    </w:p>
    <w:p w14:paraId="655406FC" w14:textId="77777777" w:rsidR="00D2480C"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Уведомить Регионального оператора о переходе прав на объект(-ы) Потребителя, указанный(-ые) в настоящем договоре, к новому собственнику в течение 5 (пяти) рабочих дней с момента перехода права любым доступным способом, позволяющим подтвердить получение уведомления адресатом;</w:t>
      </w:r>
    </w:p>
    <w:p w14:paraId="639CE276" w14:textId="77777777" w:rsidR="00D2480C"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 xml:space="preserve">Предоставить Региональному оператору надлежащим образом заверенные Потребителем копии паспортов твердых коммунальных отходов IV класса опасности, протоколы количественного химического анализа и биотестирования на твердые коммунальные отходы V класса опасности, на адрес электронной почты </w:t>
      </w:r>
      <w:r w:rsidR="00D2480C" w:rsidRPr="001E6735">
        <w:rPr>
          <w:rFonts w:ascii="Times New Roman" w:hAnsi="Times New Roman"/>
        </w:rPr>
        <w:t>report_tko@uklo.ru</w:t>
      </w:r>
      <w:r w:rsidRPr="001E6735">
        <w:rPr>
          <w:rFonts w:ascii="Times New Roman" w:hAnsi="Times New Roman"/>
        </w:rPr>
        <w:t>;</w:t>
      </w:r>
    </w:p>
    <w:p w14:paraId="14A8BECF" w14:textId="77777777" w:rsidR="009A713F" w:rsidRPr="001E6735" w:rsidRDefault="009A713F" w:rsidP="00D81694">
      <w:pPr>
        <w:pStyle w:val="a4"/>
        <w:numPr>
          <w:ilvl w:val="2"/>
          <w:numId w:val="2"/>
        </w:numPr>
        <w:tabs>
          <w:tab w:val="left" w:pos="735"/>
        </w:tabs>
        <w:spacing w:line="21" w:lineRule="atLeast"/>
        <w:ind w:left="709" w:hanging="567"/>
        <w:jc w:val="both"/>
      </w:pPr>
      <w:r w:rsidRPr="001E6735">
        <w:rPr>
          <w:rFonts w:ascii="Times New Roman" w:hAnsi="Times New Roman"/>
        </w:rPr>
        <w:t>Предъявлять Региональному оператору к вывозу твердые коммунальные отходы в полном объеме. Потребителю запрещается изымать самостоятельно, организовывать извне, а равно допускать изъятие третьими лицами компонентов твердых коммунальных отходов без письменного согласия Регионального оператора (вне зависимости от принадлежности мест накопления твердых коммунальных отходов Потребителю);</w:t>
      </w:r>
    </w:p>
    <w:p w14:paraId="28ACBAEE" w14:textId="77777777" w:rsidR="009A713F" w:rsidRPr="001E6735" w:rsidRDefault="009A713F" w:rsidP="00D81694">
      <w:pPr>
        <w:pStyle w:val="a4"/>
        <w:numPr>
          <w:ilvl w:val="2"/>
          <w:numId w:val="2"/>
        </w:numPr>
        <w:tabs>
          <w:tab w:val="left" w:pos="375"/>
          <w:tab w:val="left" w:pos="735"/>
        </w:tabs>
        <w:spacing w:line="21" w:lineRule="atLeast"/>
        <w:ind w:left="709" w:hanging="567"/>
        <w:jc w:val="both"/>
      </w:pPr>
      <w:r w:rsidRPr="001E6735">
        <w:rPr>
          <w:rFonts w:ascii="Times New Roman" w:hAnsi="Times New Roman"/>
        </w:rPr>
        <w:t>В случае обнаружения возгорания твердых коммунальных отходов в контейнерах и (или) на контейнерной площадке известить о данном факте органы пожарной службы, принять возможные меры по тушению и известить Регионального оператора посредством телефонной связи;</w:t>
      </w:r>
    </w:p>
    <w:p w14:paraId="058C0AFD" w14:textId="77777777" w:rsidR="009A713F" w:rsidRPr="001E6735" w:rsidRDefault="009A713F" w:rsidP="00D81694">
      <w:pPr>
        <w:pStyle w:val="a4"/>
        <w:numPr>
          <w:ilvl w:val="2"/>
          <w:numId w:val="2"/>
        </w:numPr>
        <w:tabs>
          <w:tab w:val="left" w:pos="375"/>
          <w:tab w:val="left" w:pos="735"/>
        </w:tabs>
        <w:spacing w:line="21" w:lineRule="atLeast"/>
        <w:ind w:left="709" w:hanging="567"/>
        <w:jc w:val="both"/>
      </w:pPr>
      <w:r w:rsidRPr="001E6735">
        <w:rPr>
          <w:rFonts w:ascii="Times New Roman" w:hAnsi="Times New Roman"/>
        </w:rPr>
        <w:t>Обеспечить накопление твердых коммунальных отходов, в технически исправный(-ые) контейнер(-ы);</w:t>
      </w:r>
    </w:p>
    <w:p w14:paraId="688E4D2C" w14:textId="77777777" w:rsidR="009A713F" w:rsidRPr="001E6735" w:rsidRDefault="009A713F" w:rsidP="00D81694">
      <w:pPr>
        <w:pStyle w:val="a4"/>
        <w:numPr>
          <w:ilvl w:val="2"/>
          <w:numId w:val="2"/>
        </w:numPr>
        <w:tabs>
          <w:tab w:val="left" w:pos="426"/>
          <w:tab w:val="left" w:pos="735"/>
        </w:tabs>
        <w:spacing w:line="21" w:lineRule="atLeast"/>
        <w:ind w:left="709" w:hanging="709"/>
        <w:jc w:val="both"/>
      </w:pPr>
      <w:r w:rsidRPr="001E6735">
        <w:rPr>
          <w:rFonts w:ascii="Times New Roman" w:hAnsi="Times New Roman"/>
        </w:rPr>
        <w:t>Назначить лицо, ответственное за взаимодействие с Региональным оператором по вопросам исполнения настоящего договора. Полномочия ответственного лица удостоверяются доверенностью, оформленной в соответствии с гражданским законодательством;</w:t>
      </w:r>
    </w:p>
    <w:p w14:paraId="363372D7" w14:textId="77777777" w:rsidR="006A17EF" w:rsidRPr="001E6735" w:rsidRDefault="006A17EF" w:rsidP="00D81694">
      <w:pPr>
        <w:pStyle w:val="a4"/>
        <w:tabs>
          <w:tab w:val="left" w:pos="375"/>
          <w:tab w:val="left" w:pos="735"/>
        </w:tabs>
        <w:spacing w:line="21" w:lineRule="atLeast"/>
        <w:ind w:left="709"/>
        <w:jc w:val="both"/>
      </w:pPr>
    </w:p>
    <w:p w14:paraId="6EC9847C" w14:textId="77777777" w:rsidR="00D2480C" w:rsidRPr="001E6735" w:rsidRDefault="006A6FB6" w:rsidP="00D81694">
      <w:pPr>
        <w:pStyle w:val="a4"/>
        <w:numPr>
          <w:ilvl w:val="1"/>
          <w:numId w:val="2"/>
        </w:numPr>
        <w:tabs>
          <w:tab w:val="left" w:pos="735"/>
        </w:tabs>
        <w:spacing w:line="21" w:lineRule="atLeast"/>
        <w:ind w:hanging="436"/>
        <w:jc w:val="both"/>
      </w:pPr>
      <w:r w:rsidRPr="001E6735">
        <w:rPr>
          <w:rFonts w:ascii="Times New Roman" w:hAnsi="Times New Roman"/>
          <w:b/>
        </w:rPr>
        <w:t>Потребитель имеет право:</w:t>
      </w:r>
    </w:p>
    <w:p w14:paraId="43EC75D8" w14:textId="77777777" w:rsidR="0023035C" w:rsidRPr="001E6735" w:rsidRDefault="0023035C" w:rsidP="00D81694">
      <w:pPr>
        <w:pStyle w:val="a4"/>
        <w:tabs>
          <w:tab w:val="left" w:pos="735"/>
        </w:tabs>
        <w:spacing w:line="21" w:lineRule="atLeast"/>
        <w:jc w:val="both"/>
      </w:pPr>
    </w:p>
    <w:p w14:paraId="6171AF6A" w14:textId="77777777" w:rsidR="00D2480C" w:rsidRPr="001E6735" w:rsidRDefault="006A6FB6" w:rsidP="00D81694">
      <w:pPr>
        <w:pStyle w:val="a4"/>
        <w:numPr>
          <w:ilvl w:val="2"/>
          <w:numId w:val="2"/>
        </w:numPr>
        <w:tabs>
          <w:tab w:val="left" w:pos="735"/>
        </w:tabs>
        <w:spacing w:line="21" w:lineRule="atLeast"/>
        <w:ind w:left="709" w:hanging="567"/>
        <w:jc w:val="both"/>
      </w:pPr>
      <w:r w:rsidRPr="001E6735">
        <w:rPr>
          <w:rFonts w:ascii="Times New Roman" w:hAnsi="Times New Roman"/>
        </w:rPr>
        <w:t>Получать от Регионального оператора информацию об изменении установленных тарифов в области обращения с твердыми коммунальными отходами;</w:t>
      </w:r>
    </w:p>
    <w:p w14:paraId="61636E71" w14:textId="77777777" w:rsidR="006A6FB6" w:rsidRPr="001E6735" w:rsidRDefault="006A6FB6" w:rsidP="00D81694">
      <w:pPr>
        <w:pStyle w:val="a4"/>
        <w:numPr>
          <w:ilvl w:val="2"/>
          <w:numId w:val="2"/>
        </w:numPr>
        <w:tabs>
          <w:tab w:val="left" w:pos="735"/>
        </w:tabs>
        <w:spacing w:after="0" w:line="21" w:lineRule="atLeast"/>
        <w:ind w:left="709" w:hanging="567"/>
        <w:jc w:val="both"/>
      </w:pPr>
      <w:r w:rsidRPr="001E6735">
        <w:rPr>
          <w:rFonts w:ascii="Times New Roman" w:hAnsi="Times New Roman"/>
        </w:rPr>
        <w:t>Инициировать проведение сверки расчетов по настоящему договору.</w:t>
      </w:r>
    </w:p>
    <w:p w14:paraId="3E90C556" w14:textId="6D76E8A0" w:rsidR="008E00C0" w:rsidRPr="001E6735" w:rsidRDefault="008E00C0">
      <w:pPr>
        <w:rPr>
          <w:rFonts w:ascii="Times New Roman" w:hAnsi="Times New Roman"/>
        </w:rPr>
      </w:pPr>
    </w:p>
    <w:p w14:paraId="52EF3761" w14:textId="77777777" w:rsidR="00D2480C" w:rsidRPr="001E6735" w:rsidRDefault="006A6FB6" w:rsidP="00D81694">
      <w:pPr>
        <w:pStyle w:val="a4"/>
        <w:numPr>
          <w:ilvl w:val="0"/>
          <w:numId w:val="2"/>
        </w:numPr>
        <w:tabs>
          <w:tab w:val="left" w:pos="375"/>
        </w:tabs>
        <w:spacing w:line="21" w:lineRule="atLeast"/>
        <w:jc w:val="center"/>
      </w:pPr>
      <w:r w:rsidRPr="001E6735">
        <w:rPr>
          <w:rFonts w:ascii="Times New Roman" w:hAnsi="Times New Roman"/>
          <w:b/>
        </w:rPr>
        <w:t>Порядок фиксации нарушений по договору</w:t>
      </w:r>
    </w:p>
    <w:p w14:paraId="3E2C547D" w14:textId="77777777" w:rsidR="00D2480C" w:rsidRPr="001E6735" w:rsidRDefault="00D2480C" w:rsidP="00D81694">
      <w:pPr>
        <w:pStyle w:val="a4"/>
        <w:tabs>
          <w:tab w:val="left" w:pos="375"/>
        </w:tabs>
        <w:spacing w:line="21" w:lineRule="atLeast"/>
      </w:pPr>
    </w:p>
    <w:p w14:paraId="45B2077E" w14:textId="23BEAA9D" w:rsidR="00423940" w:rsidRPr="001E6735" w:rsidRDefault="00423940" w:rsidP="00D81694">
      <w:pPr>
        <w:pStyle w:val="a4"/>
        <w:numPr>
          <w:ilvl w:val="1"/>
          <w:numId w:val="2"/>
        </w:numPr>
        <w:tabs>
          <w:tab w:val="left" w:pos="375"/>
        </w:tabs>
        <w:spacing w:line="21" w:lineRule="atLeast"/>
        <w:ind w:hanging="436"/>
        <w:jc w:val="both"/>
      </w:pPr>
      <w:r w:rsidRPr="001E6735">
        <w:rPr>
          <w:rFonts w:ascii="Times New Roman" w:hAnsi="Times New Roman"/>
        </w:rPr>
        <w:t xml:space="preserve">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О нарушениях условий договора, а также с целью вызова представителя Регионального оператора для составления акта в отношении нарушения условий договора со стороны Регионального оператора, Потребитель ставит в известность Регионального оператора путем направления сообщения с указанием номера договора, ФИО заявителя и своего контактного номера телефона посредством электронной почты на адрес </w:t>
      </w:r>
      <w:r w:rsidR="00B12776">
        <w:rPr>
          <w:rFonts w:ascii="Times New Roman" w:hAnsi="Times New Roman"/>
        </w:rPr>
        <w:t>tko@uklo47.ru</w:t>
      </w:r>
      <w:r w:rsidRPr="001E6735">
        <w:rPr>
          <w:rFonts w:ascii="Times New Roman" w:hAnsi="Times New Roman"/>
        </w:rPr>
        <w:t>. Кроме того, указанное в настоящем пункте договора сообщение может быть направлено в адрес Регионального оператора по почтовому адресу Регионального оператора, указанному в разделе 11 настоящего договора.</w:t>
      </w:r>
    </w:p>
    <w:p w14:paraId="59D63C92" w14:textId="77777777" w:rsidR="00423940" w:rsidRPr="001E6735" w:rsidRDefault="00423940" w:rsidP="00D81694">
      <w:pPr>
        <w:pStyle w:val="a4"/>
        <w:numPr>
          <w:ilvl w:val="1"/>
          <w:numId w:val="2"/>
        </w:numPr>
        <w:tabs>
          <w:tab w:val="left" w:pos="375"/>
        </w:tabs>
        <w:spacing w:line="21" w:lineRule="atLeast"/>
        <w:jc w:val="both"/>
      </w:pPr>
      <w:r w:rsidRPr="001E6735">
        <w:rPr>
          <w:rFonts w:ascii="Times New Roman" w:hAnsi="Times New Roman"/>
        </w:rPr>
        <w:t>Региональный оператор в течение 3 (трех)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(трех) рабочих дней со дня получения акта.</w:t>
      </w:r>
    </w:p>
    <w:p w14:paraId="0ADE980A" w14:textId="77777777" w:rsidR="00D2480C"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187B79CC" w14:textId="77777777" w:rsidR="00D2480C"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В случае если Региональный оператор не направил подписанный акт или возражения на акт в течение 3 (трех) рабочих дней со дня получения акта, такой акт считается согласованным и подписанным Региональным оператором.</w:t>
      </w:r>
    </w:p>
    <w:p w14:paraId="53FC497F" w14:textId="77777777" w:rsidR="00D2480C"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14:paraId="109C646E" w14:textId="77777777" w:rsidR="006A6FB6" w:rsidRPr="001E6735" w:rsidRDefault="006A6FB6" w:rsidP="00D81694">
      <w:pPr>
        <w:pStyle w:val="a4"/>
        <w:numPr>
          <w:ilvl w:val="1"/>
          <w:numId w:val="2"/>
        </w:numPr>
        <w:tabs>
          <w:tab w:val="left" w:pos="375"/>
        </w:tabs>
        <w:spacing w:after="0" w:line="21" w:lineRule="atLeast"/>
        <w:jc w:val="both"/>
      </w:pPr>
      <w:r w:rsidRPr="001E6735">
        <w:rPr>
          <w:rFonts w:ascii="Times New Roman" w:hAnsi="Times New Roman"/>
        </w:rPr>
        <w:t>Акт должен содержать:</w:t>
      </w:r>
    </w:p>
    <w:p w14:paraId="5AC59AE3" w14:textId="77777777" w:rsidR="006A6FB6" w:rsidRPr="001E6735" w:rsidRDefault="006A6FB6" w:rsidP="00D81694">
      <w:pPr>
        <w:tabs>
          <w:tab w:val="left" w:pos="375"/>
          <w:tab w:val="left" w:pos="735"/>
          <w:tab w:val="left" w:pos="1215"/>
        </w:tabs>
        <w:spacing w:after="0" w:line="21" w:lineRule="atLeast"/>
        <w:ind w:left="851" w:hanging="142"/>
        <w:jc w:val="both"/>
      </w:pPr>
      <w:r w:rsidRPr="001E6735">
        <w:tab/>
      </w:r>
      <w:r w:rsidRPr="001E6735">
        <w:tab/>
      </w:r>
      <w:r w:rsidRPr="001E6735">
        <w:rPr>
          <w:rFonts w:ascii="Times New Roman" w:hAnsi="Times New Roman"/>
        </w:rPr>
        <w:t>а)</w:t>
      </w:r>
      <w:r w:rsidRPr="001E6735">
        <w:tab/>
      </w:r>
      <w:r w:rsidRPr="001E6735">
        <w:rPr>
          <w:rFonts w:ascii="Times New Roman" w:hAnsi="Times New Roman"/>
        </w:rPr>
        <w:t>сведения о заявителе (наименование, местонахождение, адрес, номер договора);</w:t>
      </w:r>
    </w:p>
    <w:p w14:paraId="69D3E8E1" w14:textId="77777777" w:rsidR="006A6FB6" w:rsidRPr="001E6735" w:rsidRDefault="006A6FB6" w:rsidP="00D81694">
      <w:pPr>
        <w:tabs>
          <w:tab w:val="left" w:pos="375"/>
          <w:tab w:val="left" w:pos="735"/>
          <w:tab w:val="left" w:pos="1215"/>
        </w:tabs>
        <w:spacing w:after="0" w:line="21" w:lineRule="atLeast"/>
        <w:ind w:left="851" w:hanging="142"/>
        <w:jc w:val="both"/>
      </w:pPr>
      <w:r w:rsidRPr="001E6735">
        <w:tab/>
      </w:r>
      <w:r w:rsidRPr="001E6735">
        <w:tab/>
      </w:r>
      <w:r w:rsidRPr="001E6735">
        <w:rPr>
          <w:rFonts w:ascii="Times New Roman" w:hAnsi="Times New Roman"/>
        </w:rPr>
        <w:t>б)</w:t>
      </w:r>
      <w:r w:rsidRPr="001E6735">
        <w:tab/>
      </w:r>
      <w:r w:rsidRPr="001E6735">
        <w:rPr>
          <w:rFonts w:ascii="Times New Roman" w:hAnsi="Times New Roman"/>
        </w:rPr>
        <w:t>сведения об объекте (объектах), на котором(-ых) образуются твердые коммунальные отходы, в отношении которого(-ых) возникли разногласия (полное наименование, местонахождение, правомочие на объект (-ы), которым(-и) обладает сторона, направившая акт);</w:t>
      </w:r>
    </w:p>
    <w:p w14:paraId="0199E798" w14:textId="77777777" w:rsidR="006A6FB6" w:rsidRPr="001E6735" w:rsidRDefault="006A6FB6" w:rsidP="00D81694">
      <w:pPr>
        <w:tabs>
          <w:tab w:val="left" w:pos="375"/>
          <w:tab w:val="left" w:pos="735"/>
          <w:tab w:val="left" w:pos="1215"/>
        </w:tabs>
        <w:spacing w:after="0" w:line="21" w:lineRule="atLeast"/>
        <w:ind w:left="851" w:hanging="142"/>
        <w:jc w:val="both"/>
      </w:pPr>
      <w:r w:rsidRPr="001E6735">
        <w:tab/>
      </w:r>
      <w:r w:rsidRPr="001E6735">
        <w:tab/>
      </w:r>
      <w:r w:rsidRPr="001E6735">
        <w:rPr>
          <w:rFonts w:ascii="Times New Roman" w:hAnsi="Times New Roman"/>
        </w:rPr>
        <w:t>в)</w:t>
      </w:r>
      <w:r w:rsidRPr="001E6735">
        <w:tab/>
      </w:r>
      <w:r w:rsidRPr="001E6735">
        <w:rPr>
          <w:rFonts w:ascii="Times New Roman" w:hAnsi="Times New Roman"/>
        </w:rPr>
        <w:t>сведения о нарушении соответствующих пунктов договора;</w:t>
      </w:r>
    </w:p>
    <w:p w14:paraId="08565C42" w14:textId="77777777" w:rsidR="00D2480C" w:rsidRPr="001E6735" w:rsidRDefault="006A6FB6" w:rsidP="00D81694">
      <w:pPr>
        <w:tabs>
          <w:tab w:val="left" w:pos="375"/>
          <w:tab w:val="left" w:pos="735"/>
          <w:tab w:val="left" w:pos="1215"/>
        </w:tabs>
        <w:spacing w:line="21" w:lineRule="atLeast"/>
        <w:ind w:left="851" w:hanging="142"/>
        <w:jc w:val="both"/>
      </w:pPr>
      <w:r w:rsidRPr="001E6735">
        <w:tab/>
      </w:r>
      <w:r w:rsidRPr="001E6735">
        <w:tab/>
      </w:r>
      <w:r w:rsidRPr="001E6735">
        <w:rPr>
          <w:rFonts w:ascii="Times New Roman" w:hAnsi="Times New Roman"/>
        </w:rPr>
        <w:t>г)</w:t>
      </w:r>
      <w:r w:rsidRPr="001E6735">
        <w:tab/>
      </w:r>
      <w:r w:rsidRPr="001E6735">
        <w:rPr>
          <w:rFonts w:ascii="Times New Roman" w:hAnsi="Times New Roman"/>
        </w:rPr>
        <w:t>другие сведения по усмотрению стороны, в том числе материалы фото- и видеосъемки.</w:t>
      </w:r>
    </w:p>
    <w:p w14:paraId="741DFFA1" w14:textId="77777777" w:rsidR="006A6FB6" w:rsidRPr="001E6735" w:rsidRDefault="006A6FB6" w:rsidP="00D81694">
      <w:pPr>
        <w:pStyle w:val="a4"/>
        <w:numPr>
          <w:ilvl w:val="1"/>
          <w:numId w:val="2"/>
        </w:numPr>
        <w:tabs>
          <w:tab w:val="left" w:pos="375"/>
          <w:tab w:val="left" w:pos="735"/>
          <w:tab w:val="left" w:pos="1215"/>
        </w:tabs>
        <w:spacing w:after="0" w:line="21" w:lineRule="atLeast"/>
        <w:jc w:val="both"/>
      </w:pPr>
      <w:r w:rsidRPr="001E6735">
        <w:rPr>
          <w:rFonts w:ascii="Times New Roman" w:hAnsi="Times New Roman"/>
        </w:rPr>
        <w:t>В случае не устранения допущенных нарушений в оказании услуг по настоящему договору в предложенный Потребителем срок, указанный в акте и/или не направлении Региональным оператором возражений в адрес Потребителя,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14:paraId="3DE4BCE9" w14:textId="77777777" w:rsidR="006A6FB6" w:rsidRPr="001E6735" w:rsidRDefault="006A6FB6" w:rsidP="00D81694">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1" w:lineRule="atLeast"/>
      </w:pP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p>
    <w:p w14:paraId="0B300ACB" w14:textId="77777777" w:rsidR="00D2480C" w:rsidRPr="001E6735" w:rsidRDefault="006A6FB6" w:rsidP="00D81694">
      <w:pPr>
        <w:pStyle w:val="a4"/>
        <w:numPr>
          <w:ilvl w:val="0"/>
          <w:numId w:val="2"/>
        </w:numPr>
        <w:tabs>
          <w:tab w:val="left" w:pos="375"/>
        </w:tabs>
        <w:spacing w:line="21" w:lineRule="atLeast"/>
        <w:jc w:val="center"/>
      </w:pPr>
      <w:r w:rsidRPr="001E6735">
        <w:rPr>
          <w:rFonts w:ascii="Times New Roman" w:hAnsi="Times New Roman"/>
          <w:b/>
        </w:rPr>
        <w:t>Ответственность сторон</w:t>
      </w:r>
    </w:p>
    <w:p w14:paraId="4D1AC08C" w14:textId="77777777" w:rsidR="00EB7051" w:rsidRPr="001E6735" w:rsidRDefault="00EB7051" w:rsidP="00D81694">
      <w:pPr>
        <w:pStyle w:val="a4"/>
        <w:tabs>
          <w:tab w:val="left" w:pos="375"/>
        </w:tabs>
        <w:spacing w:line="21" w:lineRule="atLeast"/>
      </w:pPr>
    </w:p>
    <w:p w14:paraId="16599A8C"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68A9E9E"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14:paraId="0EF3B7E4"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lastRenderedPageBreak/>
        <w:t>За нарушение правил обращения с твердыми коммунальными отходами в части накопления твердых коммунальных отходов вне мест накопления твердых коммунальных отходов Потребитель несет ответственность в соответствии с законодательством Российской Федерации.</w:t>
      </w:r>
    </w:p>
    <w:p w14:paraId="36E26AEA"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Региональный оператор освобождается от ответственности за полное или частичное неисполнение обязательств по настоящему договору при наличии обстоятельств, делающих исполнение невозможным. К таким обстоятельствам относятся, в частности: отсутствие беспрепятственного доступа мусоровоза к месту накопления отходов (в том числе из-за парковки автомобилей, неочищенных от снега подъездных путей и т.п.), перемещение Потребителем контейнеров с места накопления отходов, возгорание отходов в контейнерах и др. При этом Региональным оператором (представителем Регионального оператора) может быть составлен акт о невозможности исполнения обязательств.</w:t>
      </w:r>
    </w:p>
    <w:p w14:paraId="272C589E"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В случае технической неисправности контейнера(-ов), а также несоответствия контейнера (- ов) техническим характеристикам, Региональный оператор не несет ответственности за не вывоз отходов, находящихся в таком(-их) контейнере(-ах).</w:t>
      </w:r>
    </w:p>
    <w:p w14:paraId="6B50756B" w14:textId="77777777" w:rsidR="006A6FB6"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Потребитель несет ответственность за достоверность предоставленных сведений.</w:t>
      </w:r>
    </w:p>
    <w:p w14:paraId="08B589C7" w14:textId="77777777" w:rsidR="00EB7051" w:rsidRPr="001E6735" w:rsidRDefault="00EB7051" w:rsidP="00D81694">
      <w:pPr>
        <w:pStyle w:val="a4"/>
        <w:tabs>
          <w:tab w:val="left" w:pos="375"/>
        </w:tabs>
        <w:spacing w:line="21" w:lineRule="atLeast"/>
        <w:jc w:val="both"/>
      </w:pPr>
    </w:p>
    <w:p w14:paraId="37734D2B" w14:textId="77777777" w:rsidR="00EB7051" w:rsidRPr="001E6735" w:rsidRDefault="006A6FB6" w:rsidP="00D81694">
      <w:pPr>
        <w:pStyle w:val="a4"/>
        <w:numPr>
          <w:ilvl w:val="0"/>
          <w:numId w:val="2"/>
        </w:numPr>
        <w:tabs>
          <w:tab w:val="left" w:pos="375"/>
        </w:tabs>
        <w:spacing w:line="21" w:lineRule="atLeast"/>
        <w:jc w:val="center"/>
      </w:pPr>
      <w:r w:rsidRPr="001E6735">
        <w:rPr>
          <w:rFonts w:ascii="Times New Roman" w:hAnsi="Times New Roman"/>
          <w:b/>
        </w:rPr>
        <w:t>Обстоятельства непреодолимой силы</w:t>
      </w:r>
    </w:p>
    <w:p w14:paraId="5D643519" w14:textId="77777777" w:rsidR="00EB7051" w:rsidRPr="001E6735" w:rsidRDefault="00EB7051" w:rsidP="00D81694">
      <w:pPr>
        <w:pStyle w:val="a4"/>
        <w:tabs>
          <w:tab w:val="left" w:pos="375"/>
        </w:tabs>
        <w:spacing w:line="21" w:lineRule="atLeast"/>
      </w:pPr>
    </w:p>
    <w:p w14:paraId="6855EF0C"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43C09FF0" w14:textId="77777777" w:rsidR="006A6FB6" w:rsidRPr="001E6735" w:rsidRDefault="006A6FB6" w:rsidP="00D81694">
      <w:pPr>
        <w:pStyle w:val="a4"/>
        <w:numPr>
          <w:ilvl w:val="1"/>
          <w:numId w:val="2"/>
        </w:numPr>
        <w:tabs>
          <w:tab w:val="left" w:pos="375"/>
        </w:tabs>
        <w:spacing w:after="0" w:line="21" w:lineRule="atLeast"/>
        <w:jc w:val="both"/>
      </w:pPr>
      <w:r w:rsidRPr="001E6735">
        <w:rPr>
          <w:rFonts w:ascii="Times New Roman" w:hAnsi="Times New Roman"/>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 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4FC48856" w14:textId="77777777" w:rsidR="006A6FB6" w:rsidRPr="001E6735" w:rsidRDefault="006A6FB6" w:rsidP="00D81694">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after="0" w:line="21" w:lineRule="atLeast"/>
      </w:pP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p>
    <w:p w14:paraId="41AF3664" w14:textId="77777777" w:rsidR="00EB7051" w:rsidRPr="001E6735" w:rsidRDefault="006A6FB6" w:rsidP="00D81694">
      <w:pPr>
        <w:pStyle w:val="a4"/>
        <w:numPr>
          <w:ilvl w:val="0"/>
          <w:numId w:val="2"/>
        </w:numPr>
        <w:tabs>
          <w:tab w:val="left" w:pos="375"/>
        </w:tabs>
        <w:spacing w:line="21" w:lineRule="atLeast"/>
        <w:jc w:val="center"/>
      </w:pPr>
      <w:r w:rsidRPr="001E6735">
        <w:rPr>
          <w:rFonts w:ascii="Times New Roman" w:hAnsi="Times New Roman"/>
          <w:b/>
        </w:rPr>
        <w:t>Действие договора</w:t>
      </w:r>
    </w:p>
    <w:p w14:paraId="79C66A6C" w14:textId="77777777" w:rsidR="00EB7051" w:rsidRPr="001E6735" w:rsidRDefault="00EB7051" w:rsidP="00D81694">
      <w:pPr>
        <w:pStyle w:val="a4"/>
        <w:tabs>
          <w:tab w:val="left" w:pos="375"/>
        </w:tabs>
        <w:spacing w:line="21" w:lineRule="atLeast"/>
      </w:pPr>
    </w:p>
    <w:p w14:paraId="4BEDB81B" w14:textId="3EA65CEA" w:rsidR="00423940" w:rsidRPr="001E6735" w:rsidRDefault="00423940" w:rsidP="00D81694">
      <w:pPr>
        <w:pStyle w:val="a4"/>
        <w:numPr>
          <w:ilvl w:val="1"/>
          <w:numId w:val="2"/>
        </w:numPr>
        <w:tabs>
          <w:tab w:val="left" w:pos="375"/>
        </w:tabs>
        <w:spacing w:after="0" w:line="21" w:lineRule="atLeast"/>
        <w:jc w:val="both"/>
      </w:pPr>
      <w:r w:rsidRPr="001E6735">
        <w:rPr>
          <w:rFonts w:ascii="Times New Roman" w:hAnsi="Times New Roman"/>
        </w:rPr>
        <w:t xml:space="preserve">Настоящий договор считается заключенным с даты подписания его сторонами, распространяет действие на правоотношения сторон с даты начала фактического оказания услуг </w:t>
      </w:r>
      <w:r w:rsidR="00AE3EC2" w:rsidRPr="00AE3EC2">
        <w:rPr>
          <w:rFonts w:ascii="Times New Roman" w:hAnsi="Times New Roman"/>
        </w:rPr>
        <w:t>_______ 20__ года</w:t>
      </w:r>
      <w:r w:rsidRPr="001E6735">
        <w:rPr>
          <w:rFonts w:ascii="Times New Roman" w:hAnsi="Times New Roman"/>
        </w:rPr>
        <w:t xml:space="preserve"> и заключен на период наделения АО «УК по обращению с отходами в Ленинградской области» статусом Регионального оператора по обращению с твердыми коммунальными отходами на территории Ленинградской области.</w:t>
      </w:r>
    </w:p>
    <w:p w14:paraId="79BCBBD9" w14:textId="77777777" w:rsidR="006A6FB6" w:rsidRPr="001E6735" w:rsidRDefault="006A6FB6" w:rsidP="00D81694">
      <w:pPr>
        <w:pStyle w:val="a4"/>
        <w:numPr>
          <w:ilvl w:val="1"/>
          <w:numId w:val="2"/>
        </w:numPr>
        <w:tabs>
          <w:tab w:val="left" w:pos="375"/>
        </w:tabs>
        <w:spacing w:after="0" w:line="21" w:lineRule="atLeast"/>
        <w:jc w:val="both"/>
      </w:pPr>
      <w:r w:rsidRPr="001E6735">
        <w:rPr>
          <w:rFonts w:ascii="Times New Roman" w:hAnsi="Times New Roman"/>
        </w:rPr>
        <w:t>Настоящий договор может быть расторгнут до окончания срока его действия по соглашению Сторон.</w:t>
      </w:r>
    </w:p>
    <w:p w14:paraId="587F5E14" w14:textId="77777777" w:rsidR="006A17EF" w:rsidRPr="001E6735" w:rsidRDefault="006A6FB6" w:rsidP="00D81694">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spacing w:line="21" w:lineRule="atLeast"/>
      </w:pPr>
      <w:r w:rsidRPr="001E6735">
        <w:tab/>
      </w:r>
      <w:r w:rsidRPr="001E6735">
        <w:tab/>
      </w:r>
      <w:r w:rsidRPr="001E6735">
        <w:tab/>
      </w:r>
      <w:r w:rsidRPr="001E6735">
        <w:tab/>
      </w:r>
      <w:r w:rsidRPr="001E6735">
        <w:tab/>
      </w:r>
      <w:r w:rsidRPr="001E6735">
        <w:tab/>
      </w:r>
      <w:r w:rsidRPr="001E6735">
        <w:tab/>
      </w:r>
      <w:r w:rsidRPr="001E6735">
        <w:tab/>
      </w:r>
      <w:r w:rsidRPr="001E6735">
        <w:tab/>
      </w:r>
    </w:p>
    <w:p w14:paraId="294914FC" w14:textId="77777777" w:rsidR="00EB7051" w:rsidRPr="001E6735" w:rsidRDefault="006A6FB6" w:rsidP="00D81694">
      <w:pPr>
        <w:pStyle w:val="a4"/>
        <w:numPr>
          <w:ilvl w:val="0"/>
          <w:numId w:val="2"/>
        </w:numPr>
        <w:tabs>
          <w:tab w:val="left" w:pos="375"/>
        </w:tabs>
        <w:spacing w:line="21" w:lineRule="atLeast"/>
        <w:jc w:val="center"/>
      </w:pPr>
      <w:r w:rsidRPr="001E6735">
        <w:rPr>
          <w:rFonts w:ascii="Times New Roman" w:hAnsi="Times New Roman"/>
          <w:b/>
        </w:rPr>
        <w:t>Прочие условия</w:t>
      </w:r>
    </w:p>
    <w:p w14:paraId="73B6DAB7" w14:textId="77777777" w:rsidR="00EB7051" w:rsidRPr="001E6735" w:rsidRDefault="00EB7051" w:rsidP="00D81694">
      <w:pPr>
        <w:pStyle w:val="a4"/>
        <w:tabs>
          <w:tab w:val="left" w:pos="375"/>
        </w:tabs>
        <w:spacing w:line="21" w:lineRule="atLeast"/>
      </w:pPr>
    </w:p>
    <w:p w14:paraId="48F19025"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7633CA68"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(пяти) рабочих дней со дня таких изменений любыми доступными способами, позволяющими подтвердить получение такого уведомления адресатом.</w:t>
      </w:r>
    </w:p>
    <w:p w14:paraId="3BE8F85C"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Настоящий договор составлен в 2 (двух) экземплярах, имеющих равную юридическую силу.</w:t>
      </w:r>
    </w:p>
    <w:p w14:paraId="738CAF92"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Стороны договорились рассматривать возникающие в процессе заключения и/или исполнения договора разногласия и принимать меры по их разрешению путем переговоров, а также в претензионном порядке. Претензии составляются в письменной форме и направляются на бумажном носителе почтой стороне по адресам, указанным в разделе 1</w:t>
      </w:r>
      <w:r w:rsidR="005057A5" w:rsidRPr="001E6735">
        <w:rPr>
          <w:rFonts w:ascii="Times New Roman" w:hAnsi="Times New Roman"/>
        </w:rPr>
        <w:t>1</w:t>
      </w:r>
      <w:r w:rsidRPr="001E6735">
        <w:rPr>
          <w:rFonts w:ascii="Times New Roman" w:hAnsi="Times New Roman"/>
        </w:rPr>
        <w:t xml:space="preserve"> настоящего договора. Дополнительно претензия может быть направлена стороной любым доступным способом, позволяющим подтвердить получение претензии стороной, в адрес которой она направлена. </w:t>
      </w:r>
      <w:r w:rsidRPr="001E6735">
        <w:rPr>
          <w:rFonts w:ascii="Times New Roman" w:hAnsi="Times New Roman"/>
        </w:rPr>
        <w:lastRenderedPageBreak/>
        <w:t>Срок ответа на претензию составляет 14 (четырнадцать) рабочих дней с даты направления претензии в адрес стороны.</w:t>
      </w:r>
    </w:p>
    <w:p w14:paraId="77385F2F" w14:textId="77777777" w:rsidR="00EB7051" w:rsidRPr="001E6735" w:rsidRDefault="006A6FB6" w:rsidP="00D81694">
      <w:pPr>
        <w:pStyle w:val="a4"/>
        <w:numPr>
          <w:ilvl w:val="1"/>
          <w:numId w:val="2"/>
        </w:numPr>
        <w:tabs>
          <w:tab w:val="left" w:pos="375"/>
        </w:tabs>
        <w:spacing w:line="21" w:lineRule="atLeast"/>
        <w:jc w:val="both"/>
      </w:pPr>
      <w:r w:rsidRPr="001E6735">
        <w:rPr>
          <w:rFonts w:ascii="Times New Roman" w:hAnsi="Times New Roman"/>
        </w:rPr>
        <w:t>При не урегулировании сторонами спора в претензионном порядке, спор может быть передан на рассмотрение в суд по месту нахождения Регионального оператора.</w:t>
      </w:r>
    </w:p>
    <w:p w14:paraId="48A884AF" w14:textId="77777777" w:rsidR="00051127" w:rsidRPr="00E731F1" w:rsidRDefault="006A6FB6" w:rsidP="00D81694">
      <w:pPr>
        <w:pStyle w:val="a4"/>
        <w:numPr>
          <w:ilvl w:val="1"/>
          <w:numId w:val="2"/>
        </w:numPr>
        <w:tabs>
          <w:tab w:val="left" w:pos="375"/>
        </w:tabs>
        <w:spacing w:after="0" w:line="21" w:lineRule="atLeast"/>
        <w:jc w:val="both"/>
        <w:rPr>
          <w:rFonts w:ascii="Times New Roman" w:hAnsi="Times New Roman"/>
        </w:rPr>
      </w:pPr>
      <w:r w:rsidRPr="00E731F1">
        <w:rPr>
          <w:rFonts w:ascii="Times New Roman" w:hAnsi="Times New Roman"/>
        </w:rPr>
        <w:t>Договор заключается путем обмена Сторонами по электронной почте сканированными копиями подписанного договора в формате jpeg или pdf. Направленные таким образом документы считаются подписанными простой электронной подписью и признаются сторонами равнозначными бумажным, подписанным собственноручной подписью сторон.</w:t>
      </w:r>
      <w:r w:rsidR="00A4728A" w:rsidRPr="00E731F1">
        <w:rPr>
          <w:rFonts w:ascii="Times New Roman" w:hAnsi="Times New Roman"/>
        </w:rPr>
        <w:t xml:space="preserve"> В случае наличия заключенного между Сторонами соглашения об организации электронного документооборота (далее – Соглашение), Договор также возможно заключить в системах электронного документооборота путем обмена экземплярами Договора, подписанными электронной подписью в соответствии с условиями Соглашения. </w:t>
      </w:r>
      <w:r w:rsidRPr="00E731F1">
        <w:rPr>
          <w:rFonts w:ascii="Times New Roman" w:hAnsi="Times New Roman"/>
        </w:rPr>
        <w:t>При этом стороны допускают последующее подписание или обмен подписанными экземплярами договора на бумажном носителе. Адреса электронной почты, почтовые адреса указаны Сторонами в разделе 1</w:t>
      </w:r>
      <w:r w:rsidR="005057A5" w:rsidRPr="00E731F1">
        <w:rPr>
          <w:rFonts w:ascii="Times New Roman" w:hAnsi="Times New Roman"/>
        </w:rPr>
        <w:t>1</w:t>
      </w:r>
      <w:r w:rsidRPr="00E731F1">
        <w:rPr>
          <w:rFonts w:ascii="Times New Roman" w:hAnsi="Times New Roman"/>
        </w:rPr>
        <w:t xml:space="preserve"> настоящего договора.</w:t>
      </w:r>
    </w:p>
    <w:p w14:paraId="03F71C19" w14:textId="77777777" w:rsidR="00EB7051" w:rsidRPr="001E6735" w:rsidRDefault="006A6FB6" w:rsidP="00423940">
      <w:pPr>
        <w:pStyle w:val="a4"/>
        <w:numPr>
          <w:ilvl w:val="0"/>
          <w:numId w:val="2"/>
        </w:numPr>
        <w:tabs>
          <w:tab w:val="left" w:pos="375"/>
        </w:tabs>
        <w:spacing w:line="240" w:lineRule="auto"/>
        <w:jc w:val="center"/>
      </w:pPr>
      <w:r w:rsidRPr="001E6735">
        <w:rPr>
          <w:rFonts w:ascii="Times New Roman" w:hAnsi="Times New Roman"/>
          <w:b/>
        </w:rPr>
        <w:t>Приложения к договору</w:t>
      </w:r>
    </w:p>
    <w:p w14:paraId="39FD9B7D" w14:textId="77777777" w:rsidR="00EB7051" w:rsidRPr="001E6735" w:rsidRDefault="00EB7051" w:rsidP="00423940">
      <w:pPr>
        <w:pStyle w:val="a4"/>
        <w:tabs>
          <w:tab w:val="left" w:pos="375"/>
        </w:tabs>
        <w:spacing w:line="240" w:lineRule="auto"/>
      </w:pPr>
    </w:p>
    <w:p w14:paraId="5142CAEC" w14:textId="77777777" w:rsidR="006A6FB6" w:rsidRPr="001E6735" w:rsidRDefault="006A6FB6" w:rsidP="00423940">
      <w:pPr>
        <w:pStyle w:val="a4"/>
        <w:numPr>
          <w:ilvl w:val="1"/>
          <w:numId w:val="2"/>
        </w:numPr>
        <w:tabs>
          <w:tab w:val="left" w:pos="375"/>
        </w:tabs>
        <w:spacing w:line="240" w:lineRule="auto"/>
        <w:ind w:hanging="578"/>
        <w:jc w:val="both"/>
      </w:pPr>
      <w:r w:rsidRPr="001E6735">
        <w:rPr>
          <w:rFonts w:ascii="Times New Roman" w:hAnsi="Times New Roman"/>
        </w:rPr>
        <w:t>Приложение №1 - Сведения об объемах и периодичности вывоза, перечень мест накопления твердых коммунальных отходов Потребителем;</w:t>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r w:rsidRPr="001E6735">
        <w:tab/>
      </w:r>
    </w:p>
    <w:p w14:paraId="0A6FA8A3" w14:textId="77777777" w:rsidR="006A6FB6" w:rsidRPr="001E6735" w:rsidRDefault="006A6FB6" w:rsidP="00EB7051">
      <w:pPr>
        <w:pStyle w:val="a4"/>
        <w:numPr>
          <w:ilvl w:val="0"/>
          <w:numId w:val="2"/>
        </w:numPr>
        <w:tabs>
          <w:tab w:val="left" w:pos="375"/>
        </w:tabs>
        <w:jc w:val="center"/>
      </w:pPr>
      <w:r w:rsidRPr="001E6735">
        <w:rPr>
          <w:rFonts w:ascii="Times New Roman" w:hAnsi="Times New Roman"/>
          <w:b/>
        </w:rPr>
        <w:t>Реквизиты и подписи сторон:</w:t>
      </w:r>
    </w:p>
    <w:tbl>
      <w:tblPr>
        <w:tblStyle w:val="a6"/>
        <w:tblW w:w="9668" w:type="dxa"/>
        <w:tblInd w:w="250" w:type="dxa"/>
        <w:tblLayout w:type="fixed"/>
        <w:tblLook w:val="04A0" w:firstRow="1" w:lastRow="0" w:firstColumn="1" w:lastColumn="0" w:noHBand="0" w:noVBand="1"/>
      </w:tblPr>
      <w:tblGrid>
        <w:gridCol w:w="5274"/>
        <w:gridCol w:w="4394"/>
      </w:tblGrid>
      <w:tr w:rsidR="00EB7051" w:rsidRPr="001E6735" w14:paraId="3E9E5490" w14:textId="77777777" w:rsidTr="00D36C86">
        <w:trPr>
          <w:trHeight w:val="3926"/>
        </w:trPr>
        <w:tc>
          <w:tcPr>
            <w:tcW w:w="5274" w:type="dxa"/>
          </w:tcPr>
          <w:p w14:paraId="78A53414" w14:textId="77777777" w:rsidR="00EB7051" w:rsidRPr="001E6735" w:rsidRDefault="00EB7051" w:rsidP="00EB7051">
            <w:pPr>
              <w:tabs>
                <w:tab w:val="left" w:pos="2106"/>
              </w:tabs>
              <w:rPr>
                <w:rFonts w:ascii="Times New Roman" w:hAnsi="Times New Roman"/>
                <w:b/>
              </w:rPr>
            </w:pPr>
            <w:r w:rsidRPr="001E6735">
              <w:rPr>
                <w:rFonts w:ascii="Times New Roman" w:hAnsi="Times New Roman"/>
                <w:b/>
              </w:rPr>
              <w:t>Региональный оператор:</w:t>
            </w:r>
          </w:p>
          <w:p w14:paraId="74CBCC50" w14:textId="77777777" w:rsidR="00EB7051" w:rsidRPr="001E6735" w:rsidRDefault="00EB7051" w:rsidP="00EB7051">
            <w:pPr>
              <w:tabs>
                <w:tab w:val="left" w:pos="2106"/>
              </w:tabs>
              <w:rPr>
                <w:rFonts w:ascii="Times New Roman" w:hAnsi="Times New Roman"/>
                <w:b/>
              </w:rPr>
            </w:pPr>
            <w:r w:rsidRPr="001E6735">
              <w:rPr>
                <w:rFonts w:ascii="Times New Roman" w:hAnsi="Times New Roman"/>
                <w:b/>
              </w:rPr>
              <w:t>АО «УК по обращению с отходами в Ленинградской области»</w:t>
            </w:r>
          </w:p>
          <w:p w14:paraId="496A0C60" w14:textId="77777777" w:rsidR="003D47A8" w:rsidRPr="001E6735" w:rsidRDefault="003D47A8" w:rsidP="00EB7051">
            <w:pPr>
              <w:tabs>
                <w:tab w:val="left" w:pos="2106"/>
              </w:tabs>
            </w:pPr>
          </w:p>
          <w:p w14:paraId="0469ADB3" w14:textId="77777777" w:rsidR="003D47A8" w:rsidRPr="001E6735" w:rsidRDefault="003D47A8" w:rsidP="00EB7051">
            <w:pPr>
              <w:tabs>
                <w:tab w:val="left" w:pos="2106"/>
              </w:tabs>
              <w:rPr>
                <w:rFonts w:ascii="Times New Roman" w:hAnsi="Times New Roman"/>
              </w:rPr>
            </w:pPr>
            <w:r w:rsidRPr="001E6735">
              <w:rPr>
                <w:rFonts w:ascii="Times New Roman" w:hAnsi="Times New Roman"/>
              </w:rPr>
              <w:t>Юридический адрес: 188800, Ленинградская область, г. Выборг, ул. Кривоносова, д. 13, пом. 28</w:t>
            </w:r>
          </w:p>
          <w:p w14:paraId="653951F0" w14:textId="77777777" w:rsidR="003D47A8" w:rsidRPr="001E6735" w:rsidRDefault="003D47A8" w:rsidP="00EB7051">
            <w:pPr>
              <w:tabs>
                <w:tab w:val="left" w:pos="2106"/>
              </w:tabs>
              <w:rPr>
                <w:rFonts w:ascii="Times New Roman" w:hAnsi="Times New Roman"/>
              </w:rPr>
            </w:pPr>
            <w:r w:rsidRPr="001E6735">
              <w:rPr>
                <w:rFonts w:ascii="Times New Roman" w:hAnsi="Times New Roman"/>
              </w:rPr>
              <w:t>Почтовый адрес: 191015, Санкт-Петербург, ул. Шпалерная, д. 54, Лит. В</w:t>
            </w:r>
          </w:p>
          <w:p w14:paraId="630960F1" w14:textId="77777777" w:rsidR="003D47A8" w:rsidRPr="001E6735" w:rsidRDefault="003D47A8" w:rsidP="00EB7051">
            <w:pPr>
              <w:tabs>
                <w:tab w:val="left" w:pos="2106"/>
              </w:tabs>
              <w:rPr>
                <w:rFonts w:ascii="Times New Roman" w:hAnsi="Times New Roman"/>
              </w:rPr>
            </w:pPr>
            <w:r w:rsidRPr="001E6735">
              <w:rPr>
                <w:rFonts w:ascii="Times New Roman" w:hAnsi="Times New Roman"/>
              </w:rPr>
              <w:t>ИНН 4704077078 КПП 470401001</w:t>
            </w:r>
          </w:p>
          <w:p w14:paraId="79D8E7F2" w14:textId="77777777" w:rsidR="003D47A8" w:rsidRPr="001E6735" w:rsidRDefault="003D47A8" w:rsidP="00EB7051">
            <w:pPr>
              <w:tabs>
                <w:tab w:val="left" w:pos="2106"/>
              </w:tabs>
              <w:rPr>
                <w:rFonts w:ascii="Times New Roman" w:hAnsi="Times New Roman"/>
              </w:rPr>
            </w:pPr>
            <w:r w:rsidRPr="001E6735">
              <w:rPr>
                <w:rFonts w:ascii="Times New Roman" w:hAnsi="Times New Roman"/>
              </w:rPr>
              <w:t>ОГРН 1084704002360</w:t>
            </w:r>
          </w:p>
          <w:p w14:paraId="7C3125E1" w14:textId="77777777" w:rsidR="00B12776" w:rsidRDefault="00B12776" w:rsidP="0099316C">
            <w:pPr>
              <w:pStyle w:val="aa"/>
              <w:rPr>
                <w:b w:val="0"/>
              </w:rPr>
            </w:pPr>
            <w:r>
              <w:rPr>
                <w:b w:val="0"/>
              </w:rPr>
              <w:t>Р/С 40702810090380001438</w:t>
            </w:r>
          </w:p>
          <w:p w14:paraId="11472C6C" w14:textId="048727E5" w:rsidR="00B12776" w:rsidRDefault="00B12776" w:rsidP="0099316C">
            <w:pPr>
              <w:pStyle w:val="aa"/>
              <w:rPr>
                <w:b w:val="0"/>
              </w:rPr>
            </w:pPr>
            <w:r>
              <w:rPr>
                <w:b w:val="0"/>
              </w:rPr>
              <w:t>ПАО «БАНК «САНКТ-ПЕТЕРБУРГ»</w:t>
            </w:r>
          </w:p>
          <w:p w14:paraId="1EEEF8DA" w14:textId="77777777" w:rsidR="00B12776" w:rsidRDefault="00B12776" w:rsidP="0099316C">
            <w:pPr>
              <w:pStyle w:val="aa"/>
              <w:rPr>
                <w:b w:val="0"/>
              </w:rPr>
            </w:pPr>
            <w:r>
              <w:rPr>
                <w:b w:val="0"/>
              </w:rPr>
              <w:t>К/С 30101810900000000790</w:t>
            </w:r>
          </w:p>
          <w:p w14:paraId="50CD861B" w14:textId="77777777" w:rsidR="0099316C" w:rsidRPr="001E6735" w:rsidRDefault="00B12776" w:rsidP="0099316C">
            <w:pPr>
              <w:pStyle w:val="aa"/>
              <w:rPr>
                <w:b w:val="0"/>
              </w:rPr>
            </w:pPr>
            <w:r>
              <w:rPr>
                <w:b w:val="0"/>
              </w:rPr>
              <w:t>БИК 044030790</w:t>
            </w:r>
            <w:r w:rsidR="0099316C" w:rsidRPr="001E6735">
              <w:rPr>
                <w:b w:val="0"/>
              </w:rPr>
              <w:t xml:space="preserve"> </w:t>
            </w:r>
          </w:p>
          <w:p w14:paraId="727FE84C" w14:textId="77777777" w:rsidR="00BB74F7" w:rsidRPr="001E6735" w:rsidRDefault="00BB74F7" w:rsidP="003D47A8">
            <w:pPr>
              <w:tabs>
                <w:tab w:val="left" w:pos="2106"/>
              </w:tabs>
            </w:pPr>
          </w:p>
          <w:p w14:paraId="2FFFAD3D" w14:textId="665294B5" w:rsidR="003D47A8" w:rsidRPr="001E6735" w:rsidRDefault="003D47A8" w:rsidP="003D47A8">
            <w:pPr>
              <w:tabs>
                <w:tab w:val="left" w:pos="2106"/>
              </w:tabs>
              <w:rPr>
                <w:rFonts w:ascii="Times New Roman" w:hAnsi="Times New Roman"/>
              </w:rPr>
            </w:pPr>
            <w:r w:rsidRPr="001E6735">
              <w:rPr>
                <w:rFonts w:ascii="Times New Roman" w:hAnsi="Times New Roman"/>
                <w:lang w:val="en-US"/>
              </w:rPr>
              <w:t>e</w:t>
            </w:r>
            <w:r w:rsidRPr="001E6735">
              <w:rPr>
                <w:rFonts w:ascii="Times New Roman" w:hAnsi="Times New Roman"/>
              </w:rPr>
              <w:t>-</w:t>
            </w:r>
            <w:r w:rsidRPr="001E6735">
              <w:rPr>
                <w:rFonts w:ascii="Times New Roman" w:hAnsi="Times New Roman"/>
                <w:lang w:val="en-US"/>
              </w:rPr>
              <w:t>mail</w:t>
            </w:r>
            <w:r w:rsidRPr="001E6735">
              <w:rPr>
                <w:rFonts w:ascii="Times New Roman" w:hAnsi="Times New Roman"/>
              </w:rPr>
              <w:t xml:space="preserve"> общий </w:t>
            </w:r>
            <w:r w:rsidR="00B12776">
              <w:rPr>
                <w:rFonts w:ascii="Times New Roman" w:hAnsi="Times New Roman"/>
                <w:lang w:val="en-US"/>
              </w:rPr>
              <w:t>info</w:t>
            </w:r>
            <w:r w:rsidR="00B12776" w:rsidRPr="00C01431">
              <w:rPr>
                <w:rFonts w:ascii="Times New Roman" w:hAnsi="Times New Roman"/>
              </w:rPr>
              <w:t>@</w:t>
            </w:r>
            <w:r w:rsidR="00B12776">
              <w:rPr>
                <w:rFonts w:ascii="Times New Roman" w:hAnsi="Times New Roman"/>
                <w:lang w:val="en-US"/>
              </w:rPr>
              <w:t>uklo</w:t>
            </w:r>
            <w:r w:rsidR="00B12776" w:rsidRPr="00C01431">
              <w:rPr>
                <w:rFonts w:ascii="Times New Roman" w:hAnsi="Times New Roman"/>
              </w:rPr>
              <w:t>47.</w:t>
            </w:r>
            <w:r w:rsidR="00B12776">
              <w:rPr>
                <w:rFonts w:ascii="Times New Roman" w:hAnsi="Times New Roman"/>
                <w:lang w:val="en-US"/>
              </w:rPr>
              <w:t>ru</w:t>
            </w:r>
          </w:p>
          <w:p w14:paraId="7EA5B9EC" w14:textId="05DB1412" w:rsidR="003D47A8" w:rsidRPr="001E6735" w:rsidRDefault="003D47A8" w:rsidP="003D47A8">
            <w:pPr>
              <w:tabs>
                <w:tab w:val="left" w:pos="2106"/>
              </w:tabs>
              <w:rPr>
                <w:rFonts w:ascii="Times New Roman" w:hAnsi="Times New Roman"/>
              </w:rPr>
            </w:pPr>
            <w:r w:rsidRPr="001E6735">
              <w:rPr>
                <w:rFonts w:ascii="Times New Roman" w:hAnsi="Times New Roman"/>
              </w:rPr>
              <w:t xml:space="preserve">e-mail для обращений по нарушению условий договора: </w:t>
            </w:r>
            <w:r w:rsidR="00B12776">
              <w:rPr>
                <w:rFonts w:ascii="Times New Roman" w:hAnsi="Times New Roman"/>
              </w:rPr>
              <w:t>tko@uklo47.ru</w:t>
            </w:r>
          </w:p>
          <w:p w14:paraId="36DA9EDA" w14:textId="77777777" w:rsidR="003D47A8" w:rsidRPr="001E6735" w:rsidRDefault="003D47A8" w:rsidP="00DE68A4">
            <w:pPr>
              <w:tabs>
                <w:tab w:val="left" w:pos="2106"/>
              </w:tabs>
            </w:pPr>
            <w:r w:rsidRPr="001E6735">
              <w:rPr>
                <w:rFonts w:ascii="Times New Roman" w:hAnsi="Times New Roman"/>
              </w:rPr>
              <w:t>Тел.: (812) 207-18-18</w:t>
            </w:r>
          </w:p>
        </w:tc>
        <w:tc>
          <w:tcPr>
            <w:tcW w:w="4394" w:type="dxa"/>
          </w:tcPr>
          <w:p w14:paraId="7C0CDE71" w14:textId="77777777" w:rsidR="0099316C" w:rsidRPr="001E6735" w:rsidRDefault="0099316C" w:rsidP="0099316C">
            <w:pPr>
              <w:pStyle w:val="aa"/>
            </w:pPr>
            <w:r w:rsidRPr="001E6735">
              <w:t>Потребитель:</w:t>
            </w:r>
          </w:p>
          <w:p w14:paraId="14BE9FAC" w14:textId="5052D4ED" w:rsidR="0099316C" w:rsidRPr="001E6735" w:rsidRDefault="0099316C" w:rsidP="0099316C">
            <w:pPr>
              <w:rPr>
                <w:rFonts w:ascii="Times New Roman" w:hAnsi="Times New Roman" w:cs="Times New Roman"/>
                <w:b/>
                <w:shd w:val="clear" w:color="auto" w:fill="FFFFFF"/>
              </w:rPr>
            </w:pPr>
          </w:p>
          <w:p w14:paraId="70003E75" w14:textId="77777777" w:rsidR="00BB74F7" w:rsidRPr="001E6735" w:rsidRDefault="00BB74F7" w:rsidP="00DE68A4">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pPr>
          </w:p>
          <w:p w14:paraId="5468F874" w14:textId="77777777" w:rsidR="003D47A8" w:rsidRPr="001E6735" w:rsidRDefault="003D47A8" w:rsidP="00DE68A4">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pPr>
          </w:p>
          <w:p w14:paraId="4ECA1857" w14:textId="4376E33B" w:rsidR="00AE3EC2" w:rsidRDefault="0099316C" w:rsidP="0099316C">
            <w:pPr>
              <w:rPr>
                <w:rFonts w:ascii="Times New Roman" w:hAnsi="Times New Roman" w:cs="Times New Roman"/>
                <w:shd w:val="clear" w:color="auto" w:fill="FFFFFF"/>
              </w:rPr>
            </w:pPr>
            <w:r w:rsidRPr="001E6735">
              <w:rPr>
                <w:rFonts w:ascii="Times New Roman" w:hAnsi="Times New Roman" w:cs="Times New Roman"/>
                <w:shd w:val="clear" w:color="auto" w:fill="FFFFFF"/>
              </w:rPr>
              <w:t xml:space="preserve">Юридический адрес: </w:t>
            </w:r>
          </w:p>
          <w:p w14:paraId="42F82F04" w14:textId="77777777" w:rsidR="00AE3EC2" w:rsidRPr="001E6735" w:rsidRDefault="00AE3EC2" w:rsidP="0099316C">
            <w:pPr>
              <w:rPr>
                <w:rFonts w:ascii="Times New Roman" w:hAnsi="Times New Roman" w:cs="Times New Roman"/>
                <w:shd w:val="clear" w:color="auto" w:fill="FFFFFF"/>
              </w:rPr>
            </w:pPr>
          </w:p>
          <w:p w14:paraId="3E8CA034" w14:textId="4F6313FE" w:rsidR="0099316C" w:rsidRDefault="0099316C" w:rsidP="0099316C">
            <w:pPr>
              <w:rPr>
                <w:rFonts w:ascii="Times New Roman" w:hAnsi="Times New Roman" w:cs="Times New Roman"/>
                <w:shd w:val="clear" w:color="auto" w:fill="FFFFFF"/>
              </w:rPr>
            </w:pPr>
            <w:r w:rsidRPr="001E6735">
              <w:rPr>
                <w:rFonts w:ascii="Times New Roman" w:hAnsi="Times New Roman" w:cs="Times New Roman"/>
                <w:shd w:val="clear" w:color="auto" w:fill="FFFFFF"/>
              </w:rPr>
              <w:t xml:space="preserve">Почтовый адрес: </w:t>
            </w:r>
          </w:p>
          <w:p w14:paraId="2702E738" w14:textId="77777777" w:rsidR="00AE3EC2" w:rsidRPr="001E6735" w:rsidRDefault="00AE3EC2" w:rsidP="0099316C">
            <w:pPr>
              <w:rPr>
                <w:rFonts w:ascii="Times New Roman" w:hAnsi="Times New Roman" w:cs="Times New Roman"/>
                <w:shd w:val="clear" w:color="auto" w:fill="FFFFFF"/>
              </w:rPr>
            </w:pPr>
          </w:p>
          <w:p w14:paraId="33EAB4B2" w14:textId="32901A9B" w:rsidR="0099316C" w:rsidRPr="001E6735" w:rsidRDefault="00B12776" w:rsidP="0099316C">
            <w:pPr>
              <w:rPr>
                <w:rFonts w:ascii="Times New Roman" w:hAnsi="Times New Roman" w:cs="Times New Roman"/>
                <w:shd w:val="clear" w:color="auto" w:fill="FFFFFF"/>
              </w:rPr>
            </w:pPr>
            <w:r>
              <w:rPr>
                <w:rFonts w:ascii="Times New Roman" w:hAnsi="Times New Roman" w:cs="Times New Roman"/>
                <w:shd w:val="clear" w:color="auto" w:fill="FFFFFF"/>
              </w:rPr>
              <w:t xml:space="preserve">ИНН </w:t>
            </w:r>
            <w:r w:rsidR="00AE3EC2" w:rsidRPr="007D6DC4">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КПП </w:t>
            </w:r>
          </w:p>
          <w:p w14:paraId="4E22E748" w14:textId="5D596F71" w:rsidR="0099316C" w:rsidRPr="001E6735" w:rsidRDefault="00B12776" w:rsidP="0099316C">
            <w:pPr>
              <w:rPr>
                <w:rFonts w:ascii="Times New Roman" w:hAnsi="Times New Roman" w:cs="Times New Roman"/>
                <w:shd w:val="clear" w:color="auto" w:fill="FFFFFF"/>
              </w:rPr>
            </w:pPr>
            <w:r>
              <w:rPr>
                <w:rFonts w:ascii="Times New Roman" w:hAnsi="Times New Roman" w:cs="Times New Roman"/>
                <w:shd w:val="clear" w:color="auto" w:fill="FFFFFF"/>
              </w:rPr>
              <w:t xml:space="preserve">ОГРН </w:t>
            </w:r>
          </w:p>
          <w:p w14:paraId="2C0F8E19" w14:textId="77777777" w:rsidR="0099316C" w:rsidRPr="001E6735" w:rsidRDefault="0099316C" w:rsidP="0099316C">
            <w:pPr>
              <w:rPr>
                <w:rFonts w:ascii="Times New Roman" w:hAnsi="Times New Roman" w:cs="Times New Roman"/>
                <w:shd w:val="clear" w:color="auto" w:fill="FFFFFF"/>
              </w:rPr>
            </w:pPr>
            <w:r w:rsidRPr="001E6735">
              <w:rPr>
                <w:rFonts w:ascii="Times New Roman" w:hAnsi="Times New Roman" w:cs="Times New Roman"/>
                <w:shd w:val="clear" w:color="auto" w:fill="FFFFFF"/>
              </w:rPr>
              <w:t>Банковские реквизиты:</w:t>
            </w:r>
          </w:p>
          <w:p w14:paraId="6BCB1FDC" w14:textId="4B1538A9" w:rsidR="0099316C" w:rsidRPr="001E6735" w:rsidRDefault="00B12776" w:rsidP="0099316C">
            <w:pPr>
              <w:rPr>
                <w:rFonts w:ascii="Times New Roman" w:hAnsi="Times New Roman" w:cs="Times New Roman"/>
                <w:shd w:val="clear" w:color="auto" w:fill="FFFFFF"/>
              </w:rPr>
            </w:pPr>
            <w:r>
              <w:rPr>
                <w:rFonts w:ascii="Times New Roman" w:hAnsi="Times New Roman" w:cs="Times New Roman"/>
                <w:shd w:val="clear" w:color="auto" w:fill="FFFFFF"/>
              </w:rPr>
              <w:t xml:space="preserve">Р/С </w:t>
            </w:r>
          </w:p>
          <w:p w14:paraId="6A921F66" w14:textId="1D0DD918" w:rsidR="0099316C" w:rsidRPr="001E6735" w:rsidRDefault="0099316C" w:rsidP="0099316C">
            <w:pPr>
              <w:rPr>
                <w:rFonts w:ascii="Times New Roman" w:hAnsi="Times New Roman" w:cs="Times New Roman"/>
                <w:shd w:val="clear" w:color="auto" w:fill="FFFFFF"/>
              </w:rPr>
            </w:pPr>
          </w:p>
          <w:p w14:paraId="0BB99CE8" w14:textId="77777777" w:rsidR="00AE3EC2" w:rsidRDefault="00AE3EC2" w:rsidP="0099316C">
            <w:pPr>
              <w:rPr>
                <w:rFonts w:ascii="Times New Roman" w:hAnsi="Times New Roman" w:cs="Times New Roman"/>
                <w:shd w:val="clear" w:color="auto" w:fill="FFFFFF"/>
              </w:rPr>
            </w:pPr>
          </w:p>
          <w:p w14:paraId="53696D53" w14:textId="6AC534EA" w:rsidR="0099316C" w:rsidRPr="001E6735" w:rsidRDefault="00B12776" w:rsidP="0099316C">
            <w:pPr>
              <w:rPr>
                <w:rFonts w:ascii="Times New Roman" w:hAnsi="Times New Roman" w:cs="Times New Roman"/>
                <w:shd w:val="clear" w:color="auto" w:fill="FFFFFF"/>
              </w:rPr>
            </w:pPr>
            <w:r>
              <w:rPr>
                <w:rFonts w:ascii="Times New Roman" w:hAnsi="Times New Roman" w:cs="Times New Roman"/>
                <w:shd w:val="clear" w:color="auto" w:fill="FFFFFF"/>
              </w:rPr>
              <w:t xml:space="preserve">К/С </w:t>
            </w:r>
          </w:p>
          <w:p w14:paraId="0E93E219" w14:textId="2A8BDD89" w:rsidR="0099316C" w:rsidRPr="001E6735" w:rsidRDefault="00B12776" w:rsidP="0099316C">
            <w:pPr>
              <w:rPr>
                <w:rFonts w:ascii="Times New Roman" w:hAnsi="Times New Roman" w:cs="Times New Roman"/>
                <w:shd w:val="clear" w:color="auto" w:fill="FFFFFF"/>
              </w:rPr>
            </w:pPr>
            <w:r>
              <w:rPr>
                <w:rFonts w:ascii="Times New Roman" w:hAnsi="Times New Roman" w:cs="Times New Roman"/>
                <w:shd w:val="clear" w:color="auto" w:fill="FFFFFF"/>
              </w:rPr>
              <w:t xml:space="preserve">БИК </w:t>
            </w:r>
          </w:p>
          <w:p w14:paraId="5A559480" w14:textId="52BE933B" w:rsidR="0099316C" w:rsidRPr="001E6735" w:rsidRDefault="0099316C" w:rsidP="0099316C">
            <w:pPr>
              <w:rPr>
                <w:rFonts w:ascii="Times New Roman" w:hAnsi="Times New Roman" w:cs="Times New Roman"/>
                <w:shd w:val="clear" w:color="auto" w:fill="FFFFFF"/>
              </w:rPr>
            </w:pPr>
            <w:r w:rsidRPr="001E6735">
              <w:rPr>
                <w:rFonts w:ascii="Times New Roman" w:hAnsi="Times New Roman" w:cs="Times New Roman"/>
                <w:shd w:val="clear" w:color="auto" w:fill="FFFFFF"/>
              </w:rPr>
              <w:t xml:space="preserve">e-mail: </w:t>
            </w:r>
          </w:p>
          <w:p w14:paraId="202ECDEA" w14:textId="74231CB1" w:rsidR="00EB7051" w:rsidRPr="001E6735" w:rsidRDefault="0099316C" w:rsidP="00312ECC">
            <w:pPr>
              <w:rPr>
                <w:lang w:val="en-US"/>
              </w:rPr>
            </w:pPr>
            <w:r w:rsidRPr="001E6735">
              <w:rPr>
                <w:rFonts w:ascii="Times New Roman" w:hAnsi="Times New Roman" w:cs="Times New Roman"/>
                <w:shd w:val="clear" w:color="auto" w:fill="FFFFFF"/>
              </w:rPr>
              <w:t xml:space="preserve">Тел: </w:t>
            </w:r>
          </w:p>
        </w:tc>
      </w:tr>
      <w:tr w:rsidR="001056D5" w:rsidRPr="001E6735" w14:paraId="2C8906F2" w14:textId="77777777" w:rsidTr="00D36C86">
        <w:trPr>
          <w:trHeight w:val="571"/>
        </w:trPr>
        <w:tc>
          <w:tcPr>
            <w:tcW w:w="5274" w:type="dxa"/>
            <w:tcBorders>
              <w:bottom w:val="nil"/>
            </w:tcBorders>
          </w:tcPr>
          <w:p w14:paraId="2451CD7A" w14:textId="77777777" w:rsidR="00423393" w:rsidRPr="001E6735" w:rsidRDefault="00423393" w:rsidP="001056D5">
            <w:pPr>
              <w:shd w:val="clear" w:color="auto" w:fill="FFFFFF"/>
              <w:rPr>
                <w:rFonts w:ascii="Times New Roman" w:hAnsi="Times New Roman" w:cs="Times New Roman"/>
                <w:b/>
                <w:shd w:val="clear" w:color="auto" w:fill="FFFFFF"/>
              </w:rPr>
            </w:pPr>
          </w:p>
          <w:p w14:paraId="71448295" w14:textId="34F2FDB2" w:rsidR="00423393" w:rsidRDefault="00423393" w:rsidP="001056D5">
            <w:pPr>
              <w:shd w:val="clear" w:color="auto" w:fill="FFFFFF"/>
              <w:rPr>
                <w:rFonts w:ascii="Times New Roman" w:hAnsi="Times New Roman" w:cs="Times New Roman"/>
                <w:b/>
                <w:shd w:val="clear" w:color="auto" w:fill="FFFFFF"/>
              </w:rPr>
            </w:pPr>
          </w:p>
          <w:p w14:paraId="68FB751F" w14:textId="77777777" w:rsidR="00141B38" w:rsidRPr="001E6735" w:rsidRDefault="00141B38" w:rsidP="001056D5">
            <w:pPr>
              <w:shd w:val="clear" w:color="auto" w:fill="FFFFFF"/>
              <w:rPr>
                <w:rFonts w:ascii="Times New Roman" w:hAnsi="Times New Roman" w:cs="Times New Roman"/>
                <w:b/>
                <w:shd w:val="clear" w:color="auto" w:fill="FFFFFF"/>
              </w:rPr>
            </w:pPr>
          </w:p>
          <w:p w14:paraId="6C526FFC" w14:textId="77777777" w:rsidR="00423393" w:rsidRPr="001E6735" w:rsidRDefault="00423393" w:rsidP="001056D5">
            <w:pPr>
              <w:shd w:val="clear" w:color="auto" w:fill="FFFFFF"/>
              <w:rPr>
                <w:rFonts w:ascii="Times New Roman" w:hAnsi="Times New Roman" w:cs="Times New Roman"/>
                <w:b/>
                <w:shd w:val="clear" w:color="auto" w:fill="FFFFFF"/>
              </w:rPr>
            </w:pPr>
          </w:p>
          <w:p w14:paraId="319EF914" w14:textId="77777777" w:rsidR="001056D5" w:rsidRPr="001E6735" w:rsidRDefault="001056D5" w:rsidP="001056D5">
            <w:pPr>
              <w:shd w:val="clear" w:color="auto" w:fill="FFFFFF"/>
            </w:pPr>
          </w:p>
        </w:tc>
        <w:tc>
          <w:tcPr>
            <w:tcW w:w="4394" w:type="dxa"/>
            <w:tcBorders>
              <w:bottom w:val="nil"/>
            </w:tcBorders>
          </w:tcPr>
          <w:p w14:paraId="63E03CCA" w14:textId="77777777" w:rsidR="001056D5" w:rsidRPr="001E6735" w:rsidRDefault="001056D5" w:rsidP="00AE3EC2"/>
        </w:tc>
      </w:tr>
      <w:tr w:rsidR="001056D5" w:rsidRPr="001E6735" w14:paraId="7CE546BC" w14:textId="77777777" w:rsidTr="00D36C86">
        <w:trPr>
          <w:trHeight w:val="717"/>
        </w:trPr>
        <w:tc>
          <w:tcPr>
            <w:tcW w:w="5274" w:type="dxa"/>
            <w:tcBorders>
              <w:top w:val="nil"/>
            </w:tcBorders>
          </w:tcPr>
          <w:p w14:paraId="1FDC4B88" w14:textId="40D48B5B" w:rsidR="001056D5" w:rsidRPr="001E6735" w:rsidRDefault="001056D5" w:rsidP="001056D5">
            <w:pPr>
              <w:shd w:val="clear" w:color="auto" w:fill="FFFFFF"/>
              <w:rPr>
                <w:rFonts w:ascii="Times New Roman" w:hAnsi="Times New Roman" w:cs="Times New Roman"/>
                <w:b/>
                <w:lang w:val="en-US"/>
              </w:rPr>
            </w:pPr>
            <w:r w:rsidRPr="001E6735">
              <w:rPr>
                <w:rFonts w:ascii="Times New Roman" w:hAnsi="Times New Roman" w:cs="Times New Roman"/>
                <w:b/>
                <w:shd w:val="clear" w:color="auto" w:fill="FFFFFF"/>
              </w:rPr>
              <w:t>___________________/</w:t>
            </w:r>
            <w:r w:rsidR="00141B38">
              <w:rPr>
                <w:rFonts w:ascii="Times New Roman" w:hAnsi="Times New Roman" w:cs="Times New Roman"/>
                <w:b/>
              </w:rPr>
              <w:t>______________</w:t>
            </w:r>
            <w:r w:rsidRPr="001E6735">
              <w:rPr>
                <w:rFonts w:ascii="Times New Roman" w:hAnsi="Times New Roman" w:cs="Times New Roman"/>
                <w:b/>
                <w:shd w:val="clear" w:color="auto" w:fill="FFFFFF"/>
              </w:rPr>
              <w:t>/</w:t>
            </w:r>
          </w:p>
        </w:tc>
        <w:tc>
          <w:tcPr>
            <w:tcW w:w="4394" w:type="dxa"/>
            <w:tcBorders>
              <w:top w:val="nil"/>
            </w:tcBorders>
          </w:tcPr>
          <w:p w14:paraId="614A5D2C" w14:textId="2051E42B" w:rsidR="001056D5" w:rsidRPr="00AE3EC2" w:rsidRDefault="001056D5" w:rsidP="001056D5">
            <w:pPr>
              <w:rPr>
                <w:rFonts w:ascii="Times New Roman" w:hAnsi="Times New Roman" w:cs="Times New Roman"/>
                <w:b/>
                <w:shd w:val="clear" w:color="auto" w:fill="FFFFFF"/>
                <w:lang w:val="en-US"/>
              </w:rPr>
            </w:pPr>
            <w:r w:rsidRPr="001E6735">
              <w:rPr>
                <w:rFonts w:ascii="Times New Roman" w:hAnsi="Times New Roman" w:cs="Times New Roman"/>
                <w:b/>
                <w:shd w:val="clear" w:color="auto" w:fill="FFFFFF"/>
              </w:rPr>
              <w:t>______________/</w:t>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rPr>
              <w:softHyphen/>
            </w:r>
            <w:r w:rsidR="00AE3EC2">
              <w:rPr>
                <w:rFonts w:ascii="Times New Roman" w:hAnsi="Times New Roman" w:cs="Times New Roman"/>
                <w:b/>
                <w:shd w:val="clear" w:color="auto" w:fill="FFFFFF"/>
                <w:lang w:val="en-US"/>
              </w:rPr>
              <w:t>___________/</w:t>
            </w:r>
          </w:p>
        </w:tc>
      </w:tr>
    </w:tbl>
    <w:p w14:paraId="1AB27DB6" w14:textId="77777777" w:rsidR="00D36C86" w:rsidRDefault="00D36C86" w:rsidP="00AE3EC2">
      <w:pPr>
        <w:jc w:val="right"/>
        <w:rPr>
          <w:rFonts w:ascii="Times New Roman" w:hAnsi="Times New Roman" w:cs="Times New Roman"/>
        </w:rPr>
        <w:sectPr w:rsidR="00D36C86" w:rsidSect="00D36C86">
          <w:pgSz w:w="11900" w:h="16840"/>
          <w:pgMar w:top="907" w:right="851" w:bottom="851" w:left="1247" w:header="284" w:footer="170" w:gutter="0"/>
          <w:pgNumType w:start="1"/>
          <w:cols w:space="720"/>
        </w:sectPr>
      </w:pPr>
    </w:p>
    <w:p w14:paraId="1CA5BDC9" w14:textId="37783C6A" w:rsidR="00AE3EC2" w:rsidRPr="00AE3EC2" w:rsidRDefault="00AE3EC2" w:rsidP="00D36C86">
      <w:pPr>
        <w:spacing w:after="0" w:line="240" w:lineRule="auto"/>
        <w:jc w:val="right"/>
        <w:rPr>
          <w:rFonts w:ascii="Times New Roman" w:hAnsi="Times New Roman" w:cs="Times New Roman"/>
        </w:rPr>
      </w:pPr>
      <w:r w:rsidRPr="00AE3EC2">
        <w:rPr>
          <w:rFonts w:ascii="Times New Roman" w:hAnsi="Times New Roman" w:cs="Times New Roman"/>
        </w:rPr>
        <w:lastRenderedPageBreak/>
        <w:t>Приложение №1</w:t>
      </w:r>
    </w:p>
    <w:p w14:paraId="1D6E7714" w14:textId="77777777" w:rsidR="00AE3EC2" w:rsidRPr="00AE3EC2" w:rsidRDefault="00AE3EC2" w:rsidP="00D36C86">
      <w:pPr>
        <w:spacing w:after="0" w:line="240" w:lineRule="auto"/>
        <w:jc w:val="right"/>
        <w:rPr>
          <w:rFonts w:ascii="Times New Roman" w:hAnsi="Times New Roman" w:cs="Times New Roman"/>
        </w:rPr>
      </w:pPr>
      <w:r w:rsidRPr="00AE3EC2">
        <w:rPr>
          <w:rFonts w:ascii="Times New Roman" w:hAnsi="Times New Roman" w:cs="Times New Roman"/>
        </w:rPr>
        <w:t>к договору на оказание</w:t>
      </w:r>
    </w:p>
    <w:p w14:paraId="31DAF071" w14:textId="77777777" w:rsidR="00AE3EC2" w:rsidRPr="00AE3EC2" w:rsidRDefault="00AE3EC2" w:rsidP="00D36C86">
      <w:pPr>
        <w:spacing w:after="0" w:line="240" w:lineRule="auto"/>
        <w:jc w:val="right"/>
        <w:rPr>
          <w:rFonts w:ascii="Times New Roman" w:hAnsi="Times New Roman" w:cs="Times New Roman"/>
        </w:rPr>
      </w:pPr>
      <w:r w:rsidRPr="00AE3EC2">
        <w:rPr>
          <w:rFonts w:ascii="Times New Roman" w:hAnsi="Times New Roman" w:cs="Times New Roman"/>
        </w:rPr>
        <w:t>услуг по обращению с твердыми</w:t>
      </w:r>
    </w:p>
    <w:p w14:paraId="3746DF0A" w14:textId="77777777" w:rsidR="00AE3EC2" w:rsidRPr="00AE3EC2" w:rsidRDefault="00AE3EC2" w:rsidP="00D36C86">
      <w:pPr>
        <w:spacing w:after="0" w:line="240" w:lineRule="auto"/>
        <w:jc w:val="right"/>
        <w:rPr>
          <w:rFonts w:ascii="Times New Roman" w:hAnsi="Times New Roman" w:cs="Times New Roman"/>
        </w:rPr>
      </w:pPr>
      <w:r w:rsidRPr="00AE3EC2">
        <w:rPr>
          <w:rFonts w:ascii="Times New Roman" w:hAnsi="Times New Roman" w:cs="Times New Roman"/>
        </w:rPr>
        <w:t xml:space="preserve">коммунальными отходами </w:t>
      </w:r>
    </w:p>
    <w:p w14:paraId="3D544AA8" w14:textId="34E7611E" w:rsidR="00FB20C1" w:rsidRPr="00AE3EC2" w:rsidRDefault="00AE3EC2" w:rsidP="00D36C86">
      <w:pPr>
        <w:spacing w:after="0" w:line="240" w:lineRule="auto"/>
        <w:jc w:val="right"/>
        <w:rPr>
          <w:rFonts w:ascii="Times New Roman" w:hAnsi="Times New Roman" w:cs="Times New Roman"/>
          <w:bCs/>
        </w:rPr>
      </w:pPr>
      <w:r w:rsidRPr="00AE3EC2">
        <w:rPr>
          <w:rFonts w:ascii="Times New Roman" w:hAnsi="Times New Roman" w:cs="Times New Roman"/>
        </w:rPr>
        <w:t>№ ____ЮН-*/*-2_ от «____»___________202_ г.</w:t>
      </w:r>
    </w:p>
    <w:p w14:paraId="062F84D2" w14:textId="77777777" w:rsidR="00D36C86" w:rsidRDefault="00015CF4" w:rsidP="00D36C86">
      <w:pPr>
        <w:jc w:val="center"/>
        <w:rPr>
          <w:rFonts w:ascii="Times New Roman" w:hAnsi="Times New Roman" w:cs="Times New Roman"/>
          <w:b/>
          <w:bCs/>
        </w:rPr>
      </w:pPr>
      <w:r w:rsidRPr="001E6735">
        <w:tab/>
      </w:r>
      <w:r w:rsidRPr="001E6735">
        <w:tab/>
      </w:r>
      <w:r w:rsidRPr="001E6735">
        <w:tab/>
      </w:r>
      <w:r w:rsidRPr="001E6735">
        <w:tab/>
      </w:r>
      <w:r w:rsidR="00D36C86">
        <w:rPr>
          <w:rFonts w:ascii="Times New Roman" w:hAnsi="Times New Roman" w:cs="Times New Roman"/>
          <w:b/>
          <w:bCs/>
        </w:rPr>
        <w:t xml:space="preserve">Места накопления твердых коммунальных отходов Потребителем </w:t>
      </w:r>
    </w:p>
    <w:tbl>
      <w:tblPr>
        <w:tblW w:w="52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3"/>
        <w:gridCol w:w="2057"/>
        <w:gridCol w:w="2057"/>
        <w:gridCol w:w="1332"/>
        <w:gridCol w:w="1890"/>
        <w:gridCol w:w="1856"/>
        <w:gridCol w:w="2025"/>
        <w:gridCol w:w="2100"/>
        <w:gridCol w:w="1815"/>
      </w:tblGrid>
      <w:tr w:rsidR="00D36C86" w14:paraId="146905C5" w14:textId="77777777" w:rsidTr="00D36C86">
        <w:trPr>
          <w:trHeight w:val="2671"/>
        </w:trPr>
        <w:tc>
          <w:tcPr>
            <w:tcW w:w="173" w:type="pct"/>
            <w:tcBorders>
              <w:top w:val="single" w:sz="4" w:space="0" w:color="auto"/>
              <w:left w:val="single" w:sz="4" w:space="0" w:color="auto"/>
              <w:bottom w:val="single" w:sz="4" w:space="0" w:color="auto"/>
              <w:right w:val="single" w:sz="4" w:space="0" w:color="auto"/>
            </w:tcBorders>
            <w:vAlign w:val="center"/>
            <w:hideMark/>
          </w:tcPr>
          <w:p w14:paraId="72AE2724" w14:textId="77777777" w:rsidR="00D36C86" w:rsidRDefault="00D36C86">
            <w:pPr>
              <w:jc w:val="center"/>
              <w:rPr>
                <w:rFonts w:ascii="Times New Roman" w:hAnsi="Times New Roman" w:cs="Times New Roman"/>
                <w:bCs/>
              </w:rPr>
            </w:pPr>
            <w:r>
              <w:rPr>
                <w:rFonts w:ascii="Times New Roman" w:hAnsi="Times New Roman" w:cs="Times New Roman"/>
                <w:bCs/>
              </w:rPr>
              <w:t>N</w:t>
            </w:r>
            <w:r>
              <w:rPr>
                <w:rFonts w:ascii="Times New Roman" w:hAnsi="Times New Roman" w:cs="Times New Roman"/>
                <w:bCs/>
              </w:rPr>
              <w:br/>
              <w:t xml:space="preserve"> п/п</w:t>
            </w:r>
          </w:p>
        </w:tc>
        <w:tc>
          <w:tcPr>
            <w:tcW w:w="656" w:type="pct"/>
            <w:tcBorders>
              <w:top w:val="single" w:sz="4" w:space="0" w:color="auto"/>
              <w:left w:val="single" w:sz="4" w:space="0" w:color="auto"/>
              <w:bottom w:val="single" w:sz="4" w:space="0" w:color="auto"/>
              <w:right w:val="single" w:sz="4" w:space="0" w:color="auto"/>
            </w:tcBorders>
            <w:vAlign w:val="center"/>
            <w:hideMark/>
          </w:tcPr>
          <w:p w14:paraId="1E20900F" w14:textId="77777777" w:rsidR="00D36C86" w:rsidRDefault="00D36C86">
            <w:pPr>
              <w:jc w:val="center"/>
              <w:rPr>
                <w:rFonts w:ascii="Times New Roman" w:hAnsi="Times New Roman" w:cs="Times New Roman"/>
                <w:bCs/>
              </w:rPr>
            </w:pPr>
            <w:r>
              <w:rPr>
                <w:rFonts w:ascii="Times New Roman" w:hAnsi="Times New Roman" w:cs="Times New Roman"/>
                <w:bCs/>
              </w:rPr>
              <w:t>Адрес объекта образования ТКО</w:t>
            </w:r>
          </w:p>
          <w:p w14:paraId="62434C37" w14:textId="77777777" w:rsidR="00D36C86" w:rsidRDefault="00D36C86">
            <w:pPr>
              <w:jc w:val="center"/>
              <w:rPr>
                <w:rFonts w:ascii="Times New Roman" w:hAnsi="Times New Roman" w:cs="Times New Roman"/>
                <w:bCs/>
              </w:rPr>
            </w:pPr>
            <w:r>
              <w:rPr>
                <w:rFonts w:ascii="Times New Roman" w:hAnsi="Times New Roman" w:cs="Times New Roman"/>
                <w:bCs/>
              </w:rPr>
              <w:t xml:space="preserve"> (область, район муниципального образования, населенный пункт, улица,</w:t>
            </w:r>
          </w:p>
          <w:p w14:paraId="4ACFBFBC" w14:textId="77777777" w:rsidR="00D36C86" w:rsidRDefault="00D36C86">
            <w:pPr>
              <w:jc w:val="center"/>
              <w:rPr>
                <w:rFonts w:ascii="Times New Roman" w:hAnsi="Times New Roman" w:cs="Times New Roman"/>
                <w:bCs/>
              </w:rPr>
            </w:pPr>
            <w:r>
              <w:rPr>
                <w:rFonts w:ascii="Times New Roman" w:hAnsi="Times New Roman" w:cs="Times New Roman"/>
                <w:bCs/>
              </w:rPr>
              <w:t>№ дома, № помещения)</w:t>
            </w:r>
          </w:p>
        </w:tc>
        <w:tc>
          <w:tcPr>
            <w:tcW w:w="656" w:type="pct"/>
            <w:tcBorders>
              <w:top w:val="single" w:sz="4" w:space="0" w:color="auto"/>
              <w:left w:val="single" w:sz="4" w:space="0" w:color="auto"/>
              <w:bottom w:val="single" w:sz="4" w:space="0" w:color="auto"/>
              <w:right w:val="single" w:sz="4" w:space="0" w:color="auto"/>
            </w:tcBorders>
            <w:vAlign w:val="center"/>
            <w:hideMark/>
          </w:tcPr>
          <w:p w14:paraId="1EFB5C67" w14:textId="77777777" w:rsidR="00D36C86" w:rsidRDefault="00D36C86">
            <w:pPr>
              <w:jc w:val="center"/>
              <w:rPr>
                <w:rFonts w:ascii="Times New Roman" w:hAnsi="Times New Roman" w:cs="Times New Roman"/>
                <w:bCs/>
              </w:rPr>
            </w:pPr>
            <w:r>
              <w:rPr>
                <w:rFonts w:ascii="Times New Roman" w:hAnsi="Times New Roman" w:cs="Times New Roman"/>
                <w:bCs/>
              </w:rPr>
              <w:t>Место накопления ТКО</w:t>
            </w:r>
          </w:p>
          <w:p w14:paraId="2C148B60" w14:textId="77777777" w:rsidR="00D36C86" w:rsidRDefault="00D36C86">
            <w:pPr>
              <w:jc w:val="center"/>
              <w:rPr>
                <w:rFonts w:ascii="Times New Roman" w:hAnsi="Times New Roman" w:cs="Times New Roman"/>
                <w:bCs/>
              </w:rPr>
            </w:pPr>
            <w:r>
              <w:rPr>
                <w:rFonts w:ascii="Times New Roman" w:hAnsi="Times New Roman" w:cs="Times New Roman"/>
                <w:bCs/>
              </w:rPr>
              <w:t>(область, район муниципального образования, населенный пункт, улица,</w:t>
            </w:r>
          </w:p>
          <w:p w14:paraId="2B339EF1" w14:textId="77777777" w:rsidR="00D36C86" w:rsidRDefault="00D36C86">
            <w:pPr>
              <w:jc w:val="center"/>
              <w:rPr>
                <w:rFonts w:ascii="Times New Roman" w:hAnsi="Times New Roman" w:cs="Times New Roman"/>
                <w:bCs/>
              </w:rPr>
            </w:pPr>
            <w:r>
              <w:rPr>
                <w:rFonts w:ascii="Times New Roman" w:hAnsi="Times New Roman" w:cs="Times New Roman"/>
                <w:bCs/>
              </w:rPr>
              <w:t>№ дома, координаты)</w:t>
            </w:r>
          </w:p>
        </w:tc>
        <w:tc>
          <w:tcPr>
            <w:tcW w:w="425" w:type="pct"/>
            <w:tcBorders>
              <w:top w:val="single" w:sz="4" w:space="0" w:color="auto"/>
              <w:left w:val="single" w:sz="4" w:space="0" w:color="auto"/>
              <w:bottom w:val="single" w:sz="4" w:space="0" w:color="auto"/>
              <w:right w:val="single" w:sz="4" w:space="0" w:color="auto"/>
            </w:tcBorders>
            <w:vAlign w:val="center"/>
            <w:hideMark/>
          </w:tcPr>
          <w:p w14:paraId="76655ECF" w14:textId="77777777" w:rsidR="00D36C86" w:rsidRDefault="00D36C86">
            <w:pPr>
              <w:jc w:val="center"/>
              <w:rPr>
                <w:rFonts w:ascii="Times New Roman" w:hAnsi="Times New Roman" w:cs="Times New Roman"/>
                <w:bCs/>
              </w:rPr>
            </w:pPr>
            <w:r>
              <w:rPr>
                <w:rFonts w:ascii="Times New Roman" w:hAnsi="Times New Roman" w:cs="Times New Roman"/>
                <w:bCs/>
              </w:rPr>
              <w:t>Категория объекта*</w:t>
            </w:r>
          </w:p>
        </w:tc>
        <w:tc>
          <w:tcPr>
            <w:tcW w:w="603" w:type="pct"/>
            <w:tcBorders>
              <w:top w:val="single" w:sz="4" w:space="0" w:color="auto"/>
              <w:left w:val="single" w:sz="4" w:space="0" w:color="auto"/>
              <w:bottom w:val="single" w:sz="4" w:space="0" w:color="auto"/>
              <w:right w:val="single" w:sz="4" w:space="0" w:color="auto"/>
            </w:tcBorders>
            <w:vAlign w:val="center"/>
            <w:hideMark/>
          </w:tcPr>
          <w:p w14:paraId="29F3348B" w14:textId="77777777" w:rsidR="00D36C86" w:rsidRDefault="00D36C86">
            <w:pPr>
              <w:jc w:val="center"/>
              <w:rPr>
                <w:rFonts w:ascii="Times New Roman" w:hAnsi="Times New Roman" w:cs="Times New Roman"/>
                <w:bCs/>
              </w:rPr>
            </w:pPr>
            <w:r>
              <w:rPr>
                <w:rFonts w:ascii="Times New Roman" w:hAnsi="Times New Roman" w:cs="Times New Roman"/>
                <w:bCs/>
              </w:rPr>
              <w:t>Количество расчетных единиц, установленных для расчета норматива накопления</w:t>
            </w:r>
          </w:p>
          <w:p w14:paraId="72339062" w14:textId="77777777" w:rsidR="00D36C86" w:rsidRDefault="00D36C86">
            <w:pPr>
              <w:jc w:val="center"/>
              <w:rPr>
                <w:rFonts w:ascii="Times New Roman" w:hAnsi="Times New Roman" w:cs="Times New Roman"/>
                <w:bCs/>
              </w:rPr>
            </w:pPr>
            <w:r>
              <w:rPr>
                <w:rFonts w:ascii="Times New Roman" w:hAnsi="Times New Roman" w:cs="Times New Roman"/>
                <w:bCs/>
              </w:rPr>
              <w:t>(обучающийся, место, м2)</w:t>
            </w:r>
          </w:p>
        </w:tc>
        <w:tc>
          <w:tcPr>
            <w:tcW w:w="592" w:type="pct"/>
            <w:tcBorders>
              <w:top w:val="single" w:sz="4" w:space="0" w:color="auto"/>
              <w:left w:val="single" w:sz="4" w:space="0" w:color="auto"/>
              <w:bottom w:val="single" w:sz="4" w:space="0" w:color="auto"/>
              <w:right w:val="single" w:sz="4" w:space="0" w:color="auto"/>
            </w:tcBorders>
            <w:vAlign w:val="center"/>
            <w:hideMark/>
          </w:tcPr>
          <w:p w14:paraId="3F370247" w14:textId="77777777" w:rsidR="00D36C86" w:rsidRDefault="00D36C86">
            <w:pPr>
              <w:jc w:val="center"/>
              <w:rPr>
                <w:rFonts w:ascii="Times New Roman" w:hAnsi="Times New Roman" w:cs="Times New Roman"/>
                <w:bCs/>
              </w:rPr>
            </w:pPr>
            <w:r>
              <w:rPr>
                <w:rFonts w:ascii="Times New Roman" w:hAnsi="Times New Roman" w:cs="Times New Roman"/>
                <w:bCs/>
              </w:rPr>
              <w:t>Норматив накопления ТКО</w:t>
            </w:r>
          </w:p>
          <w:p w14:paraId="3C5F2F3E" w14:textId="77777777" w:rsidR="00D36C86" w:rsidRDefault="00D36C86">
            <w:pPr>
              <w:jc w:val="center"/>
              <w:rPr>
                <w:rFonts w:ascii="Times New Roman" w:hAnsi="Times New Roman" w:cs="Times New Roman"/>
                <w:bCs/>
              </w:rPr>
            </w:pPr>
            <w:r>
              <w:rPr>
                <w:rFonts w:ascii="Times New Roman" w:hAnsi="Times New Roman" w:cs="Times New Roman"/>
                <w:bCs/>
              </w:rPr>
              <w:t>(куб.м/год)</w:t>
            </w:r>
          </w:p>
        </w:tc>
        <w:tc>
          <w:tcPr>
            <w:tcW w:w="646" w:type="pct"/>
            <w:tcBorders>
              <w:top w:val="single" w:sz="4" w:space="0" w:color="auto"/>
              <w:left w:val="single" w:sz="4" w:space="0" w:color="auto"/>
              <w:bottom w:val="single" w:sz="4" w:space="0" w:color="auto"/>
              <w:right w:val="single" w:sz="4" w:space="0" w:color="auto"/>
            </w:tcBorders>
            <w:vAlign w:val="center"/>
            <w:hideMark/>
          </w:tcPr>
          <w:p w14:paraId="2AA42202" w14:textId="77777777" w:rsidR="00D36C86" w:rsidRDefault="00D36C86">
            <w:pPr>
              <w:jc w:val="center"/>
              <w:rPr>
                <w:rFonts w:ascii="Times New Roman" w:hAnsi="Times New Roman" w:cs="Times New Roman"/>
                <w:bCs/>
              </w:rPr>
            </w:pPr>
            <w:r>
              <w:rPr>
                <w:rFonts w:ascii="Times New Roman" w:hAnsi="Times New Roman" w:cs="Times New Roman"/>
                <w:bCs/>
              </w:rPr>
              <w:t xml:space="preserve">Периодичность вывоза </w:t>
            </w:r>
          </w:p>
          <w:p w14:paraId="75B98150" w14:textId="77777777" w:rsidR="00D36C86" w:rsidRDefault="00D36C86">
            <w:pPr>
              <w:jc w:val="center"/>
              <w:rPr>
                <w:rFonts w:ascii="Times New Roman" w:hAnsi="Times New Roman" w:cs="Times New Roman"/>
                <w:bCs/>
              </w:rPr>
            </w:pPr>
            <w:r>
              <w:rPr>
                <w:rFonts w:ascii="Times New Roman" w:hAnsi="Times New Roman" w:cs="Times New Roman"/>
                <w:bCs/>
              </w:rPr>
              <w:t>ТКО</w:t>
            </w:r>
          </w:p>
        </w:tc>
        <w:tc>
          <w:tcPr>
            <w:tcW w:w="670" w:type="pct"/>
            <w:tcBorders>
              <w:top w:val="single" w:sz="4" w:space="0" w:color="auto"/>
              <w:left w:val="single" w:sz="4" w:space="0" w:color="auto"/>
              <w:bottom w:val="single" w:sz="4" w:space="0" w:color="auto"/>
              <w:right w:val="single" w:sz="4" w:space="0" w:color="auto"/>
            </w:tcBorders>
            <w:vAlign w:val="center"/>
            <w:hideMark/>
          </w:tcPr>
          <w:p w14:paraId="68A2CB0D" w14:textId="77777777" w:rsidR="00D36C86" w:rsidRDefault="00D36C86">
            <w:pPr>
              <w:jc w:val="center"/>
              <w:rPr>
                <w:rFonts w:ascii="Times New Roman" w:hAnsi="Times New Roman" w:cs="Times New Roman"/>
                <w:bCs/>
              </w:rPr>
            </w:pPr>
            <w:r>
              <w:rPr>
                <w:rFonts w:ascii="Times New Roman" w:hAnsi="Times New Roman" w:cs="Times New Roman"/>
                <w:bCs/>
              </w:rPr>
              <w:t>Наименование ТКО и</w:t>
            </w:r>
          </w:p>
          <w:p w14:paraId="4854AEA1" w14:textId="77777777" w:rsidR="00D36C86" w:rsidRDefault="00D36C86">
            <w:pPr>
              <w:jc w:val="center"/>
              <w:rPr>
                <w:rFonts w:ascii="Times New Roman" w:hAnsi="Times New Roman" w:cs="Times New Roman"/>
                <w:bCs/>
              </w:rPr>
            </w:pPr>
            <w:r>
              <w:rPr>
                <w:rFonts w:ascii="Times New Roman" w:hAnsi="Times New Roman" w:cs="Times New Roman"/>
                <w:bCs/>
              </w:rPr>
              <w:t>код по ФККО</w:t>
            </w:r>
          </w:p>
        </w:tc>
        <w:tc>
          <w:tcPr>
            <w:tcW w:w="579" w:type="pct"/>
            <w:tcBorders>
              <w:top w:val="single" w:sz="4" w:space="0" w:color="auto"/>
              <w:left w:val="single" w:sz="4" w:space="0" w:color="auto"/>
              <w:bottom w:val="single" w:sz="4" w:space="0" w:color="auto"/>
              <w:right w:val="single" w:sz="4" w:space="0" w:color="auto"/>
            </w:tcBorders>
            <w:vAlign w:val="center"/>
            <w:hideMark/>
          </w:tcPr>
          <w:p w14:paraId="73BC2875" w14:textId="77777777" w:rsidR="00D36C86" w:rsidRDefault="00D36C86">
            <w:pPr>
              <w:jc w:val="center"/>
              <w:rPr>
                <w:rFonts w:ascii="Times New Roman" w:hAnsi="Times New Roman" w:cs="Times New Roman"/>
                <w:bCs/>
              </w:rPr>
            </w:pPr>
            <w:r>
              <w:rPr>
                <w:rFonts w:ascii="Times New Roman" w:hAnsi="Times New Roman" w:cs="Times New Roman"/>
                <w:bCs/>
              </w:rPr>
              <w:t>Процент ТКО по коду ФККО  в общем объеме ТКО</w:t>
            </w:r>
          </w:p>
        </w:tc>
      </w:tr>
      <w:tr w:rsidR="00D36C86" w14:paraId="0DA7BD66" w14:textId="77777777" w:rsidTr="00D36C86">
        <w:trPr>
          <w:trHeight w:val="454"/>
        </w:trPr>
        <w:tc>
          <w:tcPr>
            <w:tcW w:w="173" w:type="pct"/>
            <w:vMerge w:val="restart"/>
            <w:tcBorders>
              <w:top w:val="single" w:sz="4" w:space="0" w:color="auto"/>
              <w:left w:val="single" w:sz="4" w:space="0" w:color="auto"/>
              <w:bottom w:val="single" w:sz="4" w:space="0" w:color="auto"/>
              <w:right w:val="single" w:sz="4" w:space="0" w:color="auto"/>
            </w:tcBorders>
            <w:vAlign w:val="center"/>
            <w:hideMark/>
          </w:tcPr>
          <w:p w14:paraId="1C0F1463" w14:textId="77777777" w:rsidR="00D36C86" w:rsidRDefault="00D36C86">
            <w:pPr>
              <w:jc w:val="center"/>
              <w:rPr>
                <w:rFonts w:ascii="Times New Roman" w:hAnsi="Times New Roman" w:cs="Times New Roman"/>
                <w:bCs/>
              </w:rPr>
            </w:pPr>
            <w:r>
              <w:rPr>
                <w:rFonts w:ascii="Times New Roman" w:hAnsi="Times New Roman" w:cs="Times New Roman"/>
                <w:bCs/>
              </w:rPr>
              <w:t>1</w:t>
            </w:r>
          </w:p>
        </w:tc>
        <w:tc>
          <w:tcPr>
            <w:tcW w:w="656" w:type="pct"/>
            <w:vMerge w:val="restart"/>
            <w:tcBorders>
              <w:top w:val="single" w:sz="4" w:space="0" w:color="auto"/>
              <w:left w:val="single" w:sz="4" w:space="0" w:color="auto"/>
              <w:bottom w:val="single" w:sz="4" w:space="0" w:color="auto"/>
              <w:right w:val="single" w:sz="4" w:space="0" w:color="auto"/>
            </w:tcBorders>
            <w:vAlign w:val="center"/>
          </w:tcPr>
          <w:p w14:paraId="098DC7D3" w14:textId="77777777" w:rsidR="00D36C86" w:rsidRDefault="00D36C86">
            <w:pPr>
              <w:jc w:val="center"/>
              <w:rPr>
                <w:rFonts w:ascii="Times New Roman" w:hAnsi="Times New Roman" w:cs="Times New Roman"/>
                <w:bCs/>
              </w:rPr>
            </w:pPr>
          </w:p>
        </w:tc>
        <w:tc>
          <w:tcPr>
            <w:tcW w:w="656" w:type="pct"/>
            <w:vMerge w:val="restart"/>
            <w:tcBorders>
              <w:top w:val="single" w:sz="4" w:space="0" w:color="auto"/>
              <w:left w:val="single" w:sz="4" w:space="0" w:color="auto"/>
              <w:bottom w:val="single" w:sz="4" w:space="0" w:color="auto"/>
              <w:right w:val="single" w:sz="4" w:space="0" w:color="auto"/>
            </w:tcBorders>
            <w:vAlign w:val="center"/>
          </w:tcPr>
          <w:p w14:paraId="1F37A36D" w14:textId="77777777" w:rsidR="00D36C86" w:rsidRDefault="00D36C86">
            <w:pPr>
              <w:jc w:val="center"/>
              <w:rPr>
                <w:rFonts w:ascii="Times New Roman" w:hAnsi="Times New Roman" w:cs="Times New Roman"/>
                <w:bCs/>
              </w:rPr>
            </w:pPr>
          </w:p>
        </w:tc>
        <w:tc>
          <w:tcPr>
            <w:tcW w:w="425" w:type="pct"/>
            <w:vMerge w:val="restart"/>
            <w:tcBorders>
              <w:top w:val="single" w:sz="4" w:space="0" w:color="auto"/>
              <w:left w:val="single" w:sz="4" w:space="0" w:color="auto"/>
              <w:bottom w:val="single" w:sz="4" w:space="0" w:color="auto"/>
              <w:right w:val="single" w:sz="4" w:space="0" w:color="auto"/>
            </w:tcBorders>
            <w:vAlign w:val="center"/>
          </w:tcPr>
          <w:p w14:paraId="348541CC" w14:textId="77777777" w:rsidR="00D36C86" w:rsidRDefault="00D36C86">
            <w:pPr>
              <w:jc w:val="center"/>
              <w:rPr>
                <w:rFonts w:ascii="Times New Roman" w:hAnsi="Times New Roman" w:cs="Times New Roman"/>
                <w:bCs/>
              </w:rPr>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14:paraId="773A0799" w14:textId="77777777" w:rsidR="00D36C86" w:rsidRDefault="00D36C86">
            <w:pPr>
              <w:jc w:val="center"/>
              <w:rPr>
                <w:rFonts w:ascii="Times New Roman" w:hAnsi="Times New Roman" w:cs="Times New Roman"/>
                <w:bCs/>
              </w:rPr>
            </w:pPr>
          </w:p>
        </w:tc>
        <w:tc>
          <w:tcPr>
            <w:tcW w:w="592" w:type="pct"/>
            <w:vMerge w:val="restart"/>
            <w:tcBorders>
              <w:top w:val="single" w:sz="4" w:space="0" w:color="auto"/>
              <w:left w:val="single" w:sz="4" w:space="0" w:color="auto"/>
              <w:bottom w:val="single" w:sz="4" w:space="0" w:color="auto"/>
              <w:right w:val="single" w:sz="4" w:space="0" w:color="auto"/>
            </w:tcBorders>
            <w:vAlign w:val="center"/>
          </w:tcPr>
          <w:p w14:paraId="08426648" w14:textId="77777777" w:rsidR="00D36C86" w:rsidRDefault="00D36C86">
            <w:pPr>
              <w:jc w:val="center"/>
              <w:rPr>
                <w:rFonts w:ascii="Times New Roman" w:hAnsi="Times New Roman" w:cs="Times New Roman"/>
                <w:bCs/>
              </w:rPr>
            </w:pPr>
          </w:p>
        </w:tc>
        <w:tc>
          <w:tcPr>
            <w:tcW w:w="646" w:type="pct"/>
            <w:vMerge w:val="restart"/>
            <w:tcBorders>
              <w:top w:val="single" w:sz="4" w:space="0" w:color="auto"/>
              <w:left w:val="single" w:sz="4" w:space="0" w:color="auto"/>
              <w:bottom w:val="single" w:sz="4" w:space="0" w:color="auto"/>
              <w:right w:val="single" w:sz="4" w:space="0" w:color="auto"/>
            </w:tcBorders>
            <w:vAlign w:val="center"/>
            <w:hideMark/>
          </w:tcPr>
          <w:p w14:paraId="765A88A2" w14:textId="77777777" w:rsidR="00D36C86" w:rsidRDefault="00D36C86">
            <w:pPr>
              <w:jc w:val="center"/>
              <w:rPr>
                <w:rFonts w:ascii="Times New Roman" w:hAnsi="Times New Roman" w:cs="Times New Roman"/>
                <w:bCs/>
              </w:rPr>
            </w:pPr>
            <w:r>
              <w:rPr>
                <w:rFonts w:ascii="Times New Roman" w:hAnsi="Times New Roman" w:cs="Times New Roman"/>
                <w:bCs/>
              </w:rPr>
              <w:t>В соответствии с действующим законодательством</w:t>
            </w:r>
          </w:p>
        </w:tc>
        <w:tc>
          <w:tcPr>
            <w:tcW w:w="670" w:type="pct"/>
            <w:tcBorders>
              <w:top w:val="single" w:sz="4" w:space="0" w:color="auto"/>
              <w:left w:val="single" w:sz="4" w:space="0" w:color="auto"/>
              <w:bottom w:val="single" w:sz="4" w:space="0" w:color="auto"/>
              <w:right w:val="single" w:sz="4" w:space="0" w:color="auto"/>
            </w:tcBorders>
          </w:tcPr>
          <w:p w14:paraId="0A389CB3" w14:textId="77777777" w:rsidR="00D36C86" w:rsidRDefault="00D36C86">
            <w:pPr>
              <w:jc w:val="center"/>
              <w:rPr>
                <w:rFonts w:ascii="Times New Roman" w:hAnsi="Times New Roman" w:cs="Times New Roman"/>
                <w:bCs/>
              </w:rPr>
            </w:pPr>
          </w:p>
        </w:tc>
        <w:tc>
          <w:tcPr>
            <w:tcW w:w="579" w:type="pct"/>
            <w:tcBorders>
              <w:top w:val="single" w:sz="4" w:space="0" w:color="auto"/>
              <w:left w:val="single" w:sz="4" w:space="0" w:color="auto"/>
              <w:bottom w:val="single" w:sz="4" w:space="0" w:color="auto"/>
              <w:right w:val="single" w:sz="4" w:space="0" w:color="auto"/>
            </w:tcBorders>
          </w:tcPr>
          <w:p w14:paraId="38E03D98" w14:textId="77777777" w:rsidR="00D36C86" w:rsidRDefault="00D36C86">
            <w:pPr>
              <w:jc w:val="center"/>
              <w:rPr>
                <w:rFonts w:ascii="Times New Roman" w:hAnsi="Times New Roman" w:cs="Times New Roman"/>
                <w:bCs/>
              </w:rPr>
            </w:pPr>
          </w:p>
        </w:tc>
      </w:tr>
      <w:tr w:rsidR="00D36C86" w14:paraId="0FB61E40" w14:textId="77777777" w:rsidTr="00D36C86">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9A8F9" w14:textId="77777777" w:rsidR="00D36C86" w:rsidRDefault="00D36C86">
            <w:pPr>
              <w:rPr>
                <w:rFonts w:ascii="Times New Roman" w:hAnsi="Times New Roman" w:cs="Times New Roman"/>
                <w:bCs/>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45E21" w14:textId="77777777" w:rsidR="00D36C86" w:rsidRDefault="00D36C86">
            <w:pPr>
              <w:rPr>
                <w:rFonts w:ascii="Times New Roman" w:hAnsi="Times New Roman" w:cs="Times New Roman"/>
                <w:bCs/>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BF3A0" w14:textId="77777777" w:rsidR="00D36C86" w:rsidRDefault="00D36C86">
            <w:pPr>
              <w:rPr>
                <w:rFonts w:ascii="Times New Roman" w:hAnsi="Times New Roman" w:cs="Times New Roman"/>
                <w:bCs/>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E2096" w14:textId="77777777" w:rsidR="00D36C86" w:rsidRDefault="00D36C86">
            <w:pPr>
              <w:rPr>
                <w:rFonts w:ascii="Times New Roman" w:hAnsi="Times New Roman" w:cs="Times New Roman"/>
                <w:bCs/>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4DDB5" w14:textId="77777777" w:rsidR="00D36C86" w:rsidRDefault="00D36C86">
            <w:pPr>
              <w:rPr>
                <w:rFonts w:ascii="Times New Roman" w:hAnsi="Times New Roman" w:cs="Times New Roman"/>
                <w:bCs/>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A199C" w14:textId="77777777" w:rsidR="00D36C86" w:rsidRDefault="00D36C86">
            <w:pPr>
              <w:rPr>
                <w:rFonts w:ascii="Times New Roman" w:hAnsi="Times New Roman" w:cs="Times New Roman"/>
                <w:bCs/>
                <w:lang w:bidi="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539A2" w14:textId="77777777" w:rsidR="00D36C86" w:rsidRDefault="00D36C86">
            <w:pPr>
              <w:rPr>
                <w:rFonts w:ascii="Times New Roman" w:hAnsi="Times New Roman" w:cs="Times New Roman"/>
                <w:bCs/>
                <w:lang w:bidi="ru-RU"/>
              </w:rPr>
            </w:pPr>
          </w:p>
        </w:tc>
        <w:tc>
          <w:tcPr>
            <w:tcW w:w="670" w:type="pct"/>
            <w:tcBorders>
              <w:top w:val="single" w:sz="4" w:space="0" w:color="auto"/>
              <w:left w:val="single" w:sz="4" w:space="0" w:color="auto"/>
              <w:bottom w:val="single" w:sz="4" w:space="0" w:color="auto"/>
              <w:right w:val="single" w:sz="4" w:space="0" w:color="auto"/>
            </w:tcBorders>
          </w:tcPr>
          <w:p w14:paraId="11F0CC08" w14:textId="77777777" w:rsidR="00D36C86" w:rsidRDefault="00D36C86">
            <w:pPr>
              <w:jc w:val="center"/>
              <w:rPr>
                <w:rFonts w:ascii="Times New Roman" w:hAnsi="Times New Roman" w:cs="Times New Roman"/>
                <w:bCs/>
              </w:rPr>
            </w:pPr>
          </w:p>
        </w:tc>
        <w:tc>
          <w:tcPr>
            <w:tcW w:w="579" w:type="pct"/>
            <w:tcBorders>
              <w:top w:val="single" w:sz="4" w:space="0" w:color="auto"/>
              <w:left w:val="single" w:sz="4" w:space="0" w:color="auto"/>
              <w:bottom w:val="single" w:sz="4" w:space="0" w:color="auto"/>
              <w:right w:val="single" w:sz="4" w:space="0" w:color="auto"/>
            </w:tcBorders>
          </w:tcPr>
          <w:p w14:paraId="5DD000A8" w14:textId="77777777" w:rsidR="00D36C86" w:rsidRDefault="00D36C86">
            <w:pPr>
              <w:jc w:val="center"/>
              <w:rPr>
                <w:rFonts w:ascii="Times New Roman" w:hAnsi="Times New Roman" w:cs="Times New Roman"/>
                <w:bCs/>
              </w:rPr>
            </w:pPr>
          </w:p>
        </w:tc>
      </w:tr>
    </w:tbl>
    <w:p w14:paraId="7004A2D9" w14:textId="73750EB3" w:rsidR="00D36C86" w:rsidRDefault="00D36C86" w:rsidP="00D36C86">
      <w:pPr>
        <w:ind w:right="-227"/>
        <w:rPr>
          <w:rFonts w:ascii="Times New Roman" w:hAnsi="Times New Roman" w:cs="Times New Roman"/>
          <w:bCs/>
        </w:rPr>
      </w:pPr>
      <w:r>
        <w:rPr>
          <w:rFonts w:ascii="Times New Roman" w:hAnsi="Times New Roman" w:cs="Times New Roman"/>
          <w:bCs/>
        </w:rPr>
        <w:t>*</w:t>
      </w:r>
      <w:r>
        <w:rPr>
          <w:rFonts w:ascii="Times New Roman" w:hAnsi="Times New Roman" w:cs="Times New Roman"/>
          <w:bCs/>
          <w:sz w:val="20"/>
          <w:szCs w:val="20"/>
        </w:rPr>
        <w:t>по мере получения информации о видах функционального использования указанного нежилого помещения в многоквартирном доме, расчет размера платы за оказанные услуги по обращению с ТКО будет изменен в соответствии с представленными документами и нормативом накопления ТКО для данного вида функционального использования.</w:t>
      </w:r>
    </w:p>
    <w:tbl>
      <w:tblPr>
        <w:tblStyle w:val="10"/>
        <w:tblW w:w="5227" w:type="pct"/>
        <w:tblInd w:w="-431" w:type="dxa"/>
        <w:tblLook w:val="04A0" w:firstRow="1" w:lastRow="0" w:firstColumn="1" w:lastColumn="0" w:noHBand="0" w:noVBand="1"/>
      </w:tblPr>
      <w:tblGrid>
        <w:gridCol w:w="8486"/>
        <w:gridCol w:w="7270"/>
      </w:tblGrid>
      <w:tr w:rsidR="00D36C86" w14:paraId="45B77376" w14:textId="77777777" w:rsidTr="00D36C86">
        <w:trPr>
          <w:trHeight w:val="849"/>
        </w:trPr>
        <w:tc>
          <w:tcPr>
            <w:tcW w:w="2693" w:type="pct"/>
            <w:tcBorders>
              <w:top w:val="single" w:sz="4" w:space="0" w:color="auto"/>
              <w:left w:val="single" w:sz="4" w:space="0" w:color="auto"/>
              <w:bottom w:val="single" w:sz="4" w:space="0" w:color="auto"/>
              <w:right w:val="single" w:sz="4" w:space="0" w:color="auto"/>
            </w:tcBorders>
          </w:tcPr>
          <w:p w14:paraId="7CE85537" w14:textId="77777777" w:rsidR="00D36C86" w:rsidRDefault="00D36C86">
            <w:pPr>
              <w:jc w:val="center"/>
              <w:rPr>
                <w:rFonts w:ascii="Times New Roman" w:hAnsi="Times New Roman" w:cs="Times New Roman"/>
                <w:b/>
                <w:bCs/>
                <w:sz w:val="22"/>
                <w:szCs w:val="22"/>
              </w:rPr>
            </w:pPr>
            <w:r>
              <w:rPr>
                <w:rFonts w:ascii="Times New Roman" w:hAnsi="Times New Roman" w:cs="Times New Roman"/>
                <w:b/>
                <w:bCs/>
                <w:sz w:val="22"/>
                <w:szCs w:val="22"/>
              </w:rPr>
              <w:t>Региональный оператор:</w:t>
            </w:r>
          </w:p>
          <w:p w14:paraId="781A1EE1" w14:textId="77777777" w:rsidR="00D36C86" w:rsidRDefault="00D36C86">
            <w:pPr>
              <w:jc w:val="center"/>
              <w:rPr>
                <w:rFonts w:ascii="Times New Roman" w:hAnsi="Times New Roman" w:cs="Times New Roman"/>
                <w:b/>
                <w:bCs/>
                <w:sz w:val="22"/>
                <w:szCs w:val="22"/>
              </w:rPr>
            </w:pPr>
            <w:r>
              <w:rPr>
                <w:rFonts w:ascii="Times New Roman" w:hAnsi="Times New Roman" w:cs="Times New Roman"/>
                <w:b/>
                <w:bCs/>
                <w:sz w:val="22"/>
                <w:szCs w:val="22"/>
              </w:rPr>
              <w:t>АО «УК по обращению с отходами в</w:t>
            </w:r>
          </w:p>
          <w:p w14:paraId="6156F428" w14:textId="6CC1E7F4" w:rsidR="00D36C86" w:rsidRDefault="00D36C86" w:rsidP="00D36C86">
            <w:pPr>
              <w:jc w:val="center"/>
              <w:rPr>
                <w:rFonts w:ascii="Times New Roman" w:hAnsi="Times New Roman" w:cs="Times New Roman"/>
                <w:b/>
                <w:bCs/>
                <w:sz w:val="22"/>
                <w:szCs w:val="22"/>
              </w:rPr>
            </w:pPr>
            <w:r>
              <w:rPr>
                <w:rFonts w:ascii="Times New Roman" w:hAnsi="Times New Roman" w:cs="Times New Roman"/>
                <w:b/>
                <w:bCs/>
                <w:sz w:val="22"/>
                <w:szCs w:val="22"/>
              </w:rPr>
              <w:t>Ленинградской области»</w:t>
            </w:r>
          </w:p>
        </w:tc>
        <w:tc>
          <w:tcPr>
            <w:tcW w:w="2307" w:type="pct"/>
            <w:tcBorders>
              <w:top w:val="single" w:sz="4" w:space="0" w:color="auto"/>
              <w:left w:val="single" w:sz="4" w:space="0" w:color="auto"/>
              <w:bottom w:val="single" w:sz="4" w:space="0" w:color="auto"/>
              <w:right w:val="single" w:sz="4" w:space="0" w:color="auto"/>
            </w:tcBorders>
          </w:tcPr>
          <w:p w14:paraId="5FE19877" w14:textId="77777777" w:rsidR="00D36C86" w:rsidRDefault="00D36C86">
            <w:pPr>
              <w:shd w:val="clear" w:color="auto" w:fill="FFFFFF"/>
              <w:jc w:val="center"/>
              <w:rPr>
                <w:rFonts w:ascii="Times New Roman" w:eastAsia="Times New Roman" w:hAnsi="Times New Roman" w:cs="Times New Roman"/>
                <w:b/>
                <w:bCs/>
                <w:sz w:val="22"/>
                <w:szCs w:val="22"/>
                <w:lang w:eastAsia="en-US" w:bidi="ar-SA"/>
              </w:rPr>
            </w:pPr>
            <w:r>
              <w:rPr>
                <w:rFonts w:ascii="Times New Roman" w:eastAsia="Times New Roman" w:hAnsi="Times New Roman" w:cs="Times New Roman"/>
                <w:b/>
                <w:bCs/>
                <w:sz w:val="22"/>
                <w:szCs w:val="22"/>
                <w:lang w:eastAsia="en-US" w:bidi="ar-SA"/>
              </w:rPr>
              <w:t>Потребитель:</w:t>
            </w:r>
          </w:p>
          <w:p w14:paraId="6CA309AF" w14:textId="77777777" w:rsidR="00D36C86" w:rsidRDefault="00D36C86">
            <w:pPr>
              <w:jc w:val="center"/>
              <w:rPr>
                <w:rFonts w:ascii="Times New Roman" w:hAnsi="Times New Roman" w:cs="Times New Roman"/>
                <w:b/>
                <w:bCs/>
                <w:sz w:val="22"/>
                <w:szCs w:val="22"/>
              </w:rPr>
            </w:pPr>
          </w:p>
        </w:tc>
      </w:tr>
      <w:tr w:rsidR="00D36C86" w14:paraId="78CA7C82" w14:textId="77777777" w:rsidTr="00D36C86">
        <w:trPr>
          <w:trHeight w:val="1833"/>
        </w:trPr>
        <w:tc>
          <w:tcPr>
            <w:tcW w:w="2693" w:type="pct"/>
            <w:tcBorders>
              <w:top w:val="single" w:sz="4" w:space="0" w:color="auto"/>
              <w:left w:val="single" w:sz="4" w:space="0" w:color="auto"/>
              <w:bottom w:val="single" w:sz="4" w:space="0" w:color="auto"/>
              <w:right w:val="single" w:sz="4" w:space="0" w:color="auto"/>
            </w:tcBorders>
          </w:tcPr>
          <w:p w14:paraId="6DCFDEDE" w14:textId="11C90FD7" w:rsidR="00D36C86" w:rsidRDefault="00D36C86">
            <w:pPr>
              <w:rPr>
                <w:rFonts w:ascii="Times New Roman" w:hAnsi="Times New Roman" w:cs="Times New Roman"/>
                <w:b/>
                <w:bCs/>
                <w:sz w:val="22"/>
                <w:szCs w:val="22"/>
              </w:rPr>
            </w:pPr>
          </w:p>
          <w:p w14:paraId="69715BF5" w14:textId="3CE1B054" w:rsidR="00141B38" w:rsidRDefault="00141B38">
            <w:pPr>
              <w:rPr>
                <w:rFonts w:ascii="Times New Roman" w:hAnsi="Times New Roman" w:cs="Times New Roman"/>
                <w:b/>
                <w:bCs/>
                <w:sz w:val="22"/>
                <w:szCs w:val="22"/>
              </w:rPr>
            </w:pPr>
          </w:p>
          <w:p w14:paraId="393656B1" w14:textId="77777777" w:rsidR="00141B38" w:rsidRDefault="00141B38">
            <w:pPr>
              <w:rPr>
                <w:rFonts w:ascii="Times New Roman" w:hAnsi="Times New Roman" w:cs="Times New Roman"/>
                <w:b/>
                <w:bCs/>
                <w:sz w:val="22"/>
                <w:szCs w:val="22"/>
              </w:rPr>
            </w:pPr>
          </w:p>
          <w:p w14:paraId="5AA5D785" w14:textId="77777777" w:rsidR="00D36C86" w:rsidRDefault="00D36C86">
            <w:pPr>
              <w:rPr>
                <w:rFonts w:ascii="Times New Roman" w:hAnsi="Times New Roman" w:cs="Times New Roman"/>
                <w:b/>
                <w:bCs/>
                <w:sz w:val="22"/>
                <w:szCs w:val="22"/>
              </w:rPr>
            </w:pPr>
          </w:p>
          <w:p w14:paraId="2749E04F" w14:textId="77777777" w:rsidR="00D36C86" w:rsidRDefault="00D36C86">
            <w:pPr>
              <w:rPr>
                <w:rFonts w:ascii="Times New Roman" w:hAnsi="Times New Roman" w:cs="Times New Roman"/>
                <w:b/>
                <w:bCs/>
                <w:sz w:val="22"/>
                <w:szCs w:val="22"/>
              </w:rPr>
            </w:pPr>
          </w:p>
          <w:p w14:paraId="582F0C1E" w14:textId="6D1033F5" w:rsidR="00D36C86" w:rsidRDefault="00D36C86">
            <w:pPr>
              <w:rPr>
                <w:rFonts w:ascii="Times New Roman" w:hAnsi="Times New Roman" w:cs="Times New Roman"/>
                <w:b/>
                <w:bCs/>
                <w:sz w:val="22"/>
                <w:szCs w:val="22"/>
              </w:rPr>
            </w:pPr>
            <w:r>
              <w:rPr>
                <w:rFonts w:ascii="Times New Roman" w:hAnsi="Times New Roman" w:cs="Times New Roman"/>
                <w:b/>
                <w:bCs/>
                <w:sz w:val="22"/>
                <w:szCs w:val="22"/>
              </w:rPr>
              <w:t>_</w:t>
            </w:r>
            <w:r>
              <w:rPr>
                <w:rFonts w:ascii="Times New Roman" w:hAnsi="Times New Roman" w:cs="Times New Roman"/>
                <w:b/>
                <w:bCs/>
                <w:sz w:val="22"/>
                <w:szCs w:val="22"/>
                <w:u w:val="single"/>
              </w:rPr>
              <w:t>__________________________</w:t>
            </w:r>
            <w:r>
              <w:rPr>
                <w:rFonts w:ascii="Times New Roman" w:hAnsi="Times New Roman" w:cs="Times New Roman"/>
                <w:b/>
                <w:bCs/>
                <w:sz w:val="22"/>
                <w:szCs w:val="22"/>
              </w:rPr>
              <w:t>/</w:t>
            </w:r>
            <w:r w:rsidR="00141B38">
              <w:rPr>
                <w:rFonts w:ascii="Times New Roman" w:hAnsi="Times New Roman" w:cs="Times New Roman"/>
                <w:b/>
                <w:bCs/>
                <w:sz w:val="22"/>
                <w:szCs w:val="22"/>
              </w:rPr>
              <w:t>_________________</w:t>
            </w:r>
            <w:r>
              <w:rPr>
                <w:rFonts w:ascii="Times New Roman" w:hAnsi="Times New Roman" w:cs="Times New Roman"/>
                <w:b/>
                <w:bCs/>
                <w:sz w:val="22"/>
                <w:szCs w:val="22"/>
              </w:rPr>
              <w:t xml:space="preserve">/ </w:t>
            </w:r>
          </w:p>
        </w:tc>
        <w:tc>
          <w:tcPr>
            <w:tcW w:w="2307" w:type="pct"/>
            <w:tcBorders>
              <w:top w:val="single" w:sz="4" w:space="0" w:color="auto"/>
              <w:left w:val="single" w:sz="4" w:space="0" w:color="auto"/>
              <w:bottom w:val="single" w:sz="4" w:space="0" w:color="auto"/>
              <w:right w:val="single" w:sz="4" w:space="0" w:color="auto"/>
            </w:tcBorders>
          </w:tcPr>
          <w:p w14:paraId="1FF0B770" w14:textId="77777777" w:rsidR="00D36C86" w:rsidRDefault="00D36C86">
            <w:pPr>
              <w:rPr>
                <w:rFonts w:ascii="Times New Roman" w:hAnsi="Times New Roman" w:cs="Times New Roman"/>
                <w:b/>
                <w:bCs/>
                <w:sz w:val="22"/>
                <w:szCs w:val="22"/>
              </w:rPr>
            </w:pPr>
          </w:p>
          <w:p w14:paraId="70BA03AC" w14:textId="77777777" w:rsidR="00D36C86" w:rsidRDefault="00D36C86">
            <w:pPr>
              <w:rPr>
                <w:rFonts w:ascii="Times New Roman" w:hAnsi="Times New Roman" w:cs="Times New Roman"/>
                <w:b/>
                <w:bCs/>
                <w:sz w:val="22"/>
                <w:szCs w:val="22"/>
              </w:rPr>
            </w:pPr>
          </w:p>
          <w:p w14:paraId="2B2BE255" w14:textId="77777777" w:rsidR="00D36C86" w:rsidRDefault="00D36C86">
            <w:pPr>
              <w:rPr>
                <w:rFonts w:ascii="Times New Roman" w:hAnsi="Times New Roman" w:cs="Times New Roman"/>
                <w:b/>
                <w:bCs/>
                <w:sz w:val="22"/>
                <w:szCs w:val="22"/>
              </w:rPr>
            </w:pPr>
          </w:p>
          <w:p w14:paraId="4D96B2AA" w14:textId="77777777" w:rsidR="00D36C86" w:rsidRDefault="00D36C86">
            <w:pPr>
              <w:rPr>
                <w:rFonts w:ascii="Times New Roman" w:hAnsi="Times New Roman" w:cs="Times New Roman"/>
                <w:b/>
                <w:bCs/>
                <w:sz w:val="22"/>
                <w:szCs w:val="22"/>
              </w:rPr>
            </w:pPr>
          </w:p>
          <w:p w14:paraId="29511128" w14:textId="77777777" w:rsidR="00D36C86" w:rsidRDefault="00D36C86">
            <w:pPr>
              <w:rPr>
                <w:rFonts w:ascii="Times New Roman" w:hAnsi="Times New Roman" w:cs="Times New Roman"/>
                <w:b/>
                <w:bCs/>
                <w:sz w:val="22"/>
                <w:szCs w:val="22"/>
              </w:rPr>
            </w:pPr>
          </w:p>
          <w:p w14:paraId="260BE680" w14:textId="77777777" w:rsidR="00D36C86" w:rsidRDefault="00D36C86">
            <w:pPr>
              <w:rPr>
                <w:rFonts w:ascii="Times New Roman" w:hAnsi="Times New Roman" w:cs="Times New Roman"/>
                <w:b/>
                <w:bCs/>
                <w:sz w:val="22"/>
                <w:szCs w:val="22"/>
              </w:rPr>
            </w:pPr>
            <w:r>
              <w:rPr>
                <w:rFonts w:ascii="Times New Roman" w:hAnsi="Times New Roman" w:cs="Times New Roman"/>
                <w:b/>
                <w:bCs/>
                <w:sz w:val="22"/>
                <w:szCs w:val="22"/>
                <w:u w:val="single"/>
              </w:rPr>
              <w:t>______________________</w:t>
            </w:r>
            <w:r>
              <w:rPr>
                <w:rFonts w:ascii="Times New Roman" w:hAnsi="Times New Roman" w:cs="Times New Roman"/>
                <w:b/>
                <w:bCs/>
                <w:sz w:val="22"/>
                <w:szCs w:val="22"/>
              </w:rPr>
              <w:t>/                                     /</w:t>
            </w:r>
          </w:p>
          <w:p w14:paraId="31969478" w14:textId="77777777" w:rsidR="00D36C86" w:rsidRDefault="00D36C86">
            <w:pPr>
              <w:rPr>
                <w:rFonts w:ascii="Times New Roman" w:hAnsi="Times New Roman" w:cs="Times New Roman"/>
                <w:b/>
                <w:bCs/>
                <w:sz w:val="22"/>
                <w:szCs w:val="22"/>
              </w:rPr>
            </w:pPr>
          </w:p>
        </w:tc>
      </w:tr>
    </w:tbl>
    <w:p w14:paraId="67039347" w14:textId="77777777" w:rsidR="00D36C86" w:rsidRDefault="00D36C86" w:rsidP="00D36C86">
      <w:pPr>
        <w:rPr>
          <w:rFonts w:ascii="Times New Roman" w:hAnsi="Times New Roman" w:cs="Times New Roman"/>
          <w:bCs/>
          <w:lang w:bidi="ru-RU"/>
        </w:rPr>
        <w:sectPr w:rsidR="00D36C86" w:rsidSect="00D36C86">
          <w:pgSz w:w="16840" w:h="11900" w:orient="landscape"/>
          <w:pgMar w:top="709" w:right="907" w:bottom="851" w:left="851" w:header="284" w:footer="170" w:gutter="0"/>
          <w:pgNumType w:start="1"/>
          <w:cols w:space="720"/>
        </w:sectPr>
      </w:pPr>
    </w:p>
    <w:p w14:paraId="2B6D0480" w14:textId="2C7FA1D6" w:rsidR="00D36C86" w:rsidRDefault="00D36C86" w:rsidP="00D36C86">
      <w:pPr>
        <w:pStyle w:val="ac"/>
        <w:spacing w:before="0" w:beforeAutospacing="0" w:after="0" w:afterAutospacing="0"/>
      </w:pPr>
      <w:r>
        <w:lastRenderedPageBreak/>
        <w:t>Соглашение об организации электронного документооборота</w:t>
      </w:r>
    </w:p>
    <w:p w14:paraId="3770466A" w14:textId="77777777" w:rsidR="00D36C86" w:rsidRPr="00D36C86" w:rsidRDefault="00D36C86" w:rsidP="00D36C86"/>
    <w:p w14:paraId="47DAA2E1" w14:textId="5109EA73" w:rsidR="00D36C86" w:rsidRDefault="00D36C86" w:rsidP="00D36C86">
      <w:pPr>
        <w:tabs>
          <w:tab w:val="left" w:pos="7938"/>
        </w:tabs>
        <w:jc w:val="center"/>
        <w:rPr>
          <w:rFonts w:ascii="Times New Roman" w:eastAsia="Times New Roman" w:hAnsi="Times New Roman" w:cs="Times New Roman"/>
          <w:lang w:bidi="ru-RU"/>
        </w:rPr>
      </w:pPr>
      <w:r>
        <w:rPr>
          <w:rFonts w:ascii="Times New Roman" w:eastAsia="Times New Roman" w:hAnsi="Times New Roman" w:cs="Times New Roman"/>
        </w:rPr>
        <w:t xml:space="preserve">г. Выборг                                                                                                                   </w:t>
      </w:r>
      <w:sdt>
        <w:sdtPr>
          <w:rPr>
            <w:rFonts w:ascii="Times New Roman" w:eastAsia="Times New Roman" w:hAnsi="Times New Roman" w:cs="Times New Roman"/>
          </w:rPr>
          <w:alias w:val="Примечания"/>
          <w:id w:val="1902249807"/>
          <w:placeholder>
            <w:docPart w:val="B748BC78024D43BC83F96F469C47C50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7D6DC4">
            <w:rPr>
              <w:rFonts w:ascii="Times New Roman" w:eastAsia="Times New Roman" w:hAnsi="Times New Roman" w:cs="Times New Roman"/>
            </w:rPr>
            <w:t>«____»___________202_ г.</w:t>
          </w:r>
        </w:sdtContent>
      </w:sdt>
    </w:p>
    <w:p w14:paraId="18C54832" w14:textId="27617C30" w:rsidR="00D36C86" w:rsidRDefault="00D36C86" w:rsidP="00D36C86">
      <w:pPr>
        <w:shd w:val="clear" w:color="auto" w:fill="FFFFFF"/>
        <w:ind w:firstLine="567"/>
        <w:jc w:val="both"/>
        <w:rPr>
          <w:rFonts w:ascii="Times New Roman" w:eastAsia="Times New Roman" w:hAnsi="Times New Roman" w:cs="Times New Roman"/>
          <w:color w:val="000000"/>
        </w:rPr>
      </w:pPr>
      <w:r>
        <w:rPr>
          <w:rFonts w:ascii="Times New Roman" w:eastAsia="Times New Roman" w:hAnsi="Times New Roman" w:cs="Times New Roman"/>
          <w:b/>
        </w:rPr>
        <w:t>Акционерное общество «Управляющая компания по обращению с отходами в Ленинградской области» (сокращенное наименование - АО «УК по обращению с отходами в Ленинградской области»</w:t>
      </w:r>
      <w:r>
        <w:rPr>
          <w:rFonts w:ascii="Times New Roman" w:eastAsia="Times New Roman" w:hAnsi="Times New Roman" w:cs="Times New Roman"/>
        </w:rPr>
        <w:t xml:space="preserve">, именуемое в дальнейшем </w:t>
      </w:r>
      <w:r>
        <w:rPr>
          <w:rFonts w:ascii="Times New Roman" w:eastAsia="Times New Roman" w:hAnsi="Times New Roman" w:cs="Times New Roman"/>
          <w:b/>
        </w:rPr>
        <w:t>«Региональный оператор»</w:t>
      </w:r>
      <w:r>
        <w:rPr>
          <w:rFonts w:ascii="Times New Roman" w:eastAsia="Times New Roman" w:hAnsi="Times New Roman" w:cs="Times New Roman"/>
        </w:rPr>
        <w:t xml:space="preserve"> в лице </w:t>
      </w:r>
      <w:r w:rsidR="00141B38">
        <w:rPr>
          <w:rFonts w:ascii="Times New Roman" w:eastAsia="Times New Roman" w:hAnsi="Times New Roman" w:cs="Times New Roman"/>
        </w:rPr>
        <w:t>____________________________________________________________________</w:t>
      </w:r>
      <w:r>
        <w:rPr>
          <w:rFonts w:ascii="Times New Roman" w:eastAsia="Times New Roman" w:hAnsi="Times New Roman" w:cs="Times New Roman"/>
        </w:rPr>
        <w:t xml:space="preserve">, действующего на основании </w:t>
      </w:r>
      <w:r w:rsidR="00141B38">
        <w:rPr>
          <w:rFonts w:ascii="Times New Roman" w:eastAsia="Times New Roman" w:hAnsi="Times New Roman" w:cs="Times New Roman"/>
        </w:rPr>
        <w:t>________________________________________________________________</w:t>
      </w:r>
      <w:r>
        <w:rPr>
          <w:rFonts w:ascii="Times New Roman" w:eastAsia="Times New Roman" w:hAnsi="Times New Roman" w:cs="Times New Roman"/>
        </w:rPr>
        <w:t>, с одной стороны и</w:t>
      </w:r>
    </w:p>
    <w:p w14:paraId="636F6D45" w14:textId="77777777" w:rsidR="00D36C86" w:rsidRDefault="00D36C86" w:rsidP="00D36C86">
      <w:pPr>
        <w:ind w:firstLine="567"/>
        <w:jc w:val="both"/>
        <w:rPr>
          <w:rFonts w:ascii="Times New Roman" w:eastAsia="Courier New" w:hAnsi="Times New Roman" w:cs="Times New Roman"/>
        </w:rPr>
      </w:pPr>
      <w:r>
        <w:rPr>
          <w:rFonts w:ascii="Times New Roman" w:eastAsia="Times New Roman" w:hAnsi="Times New Roman" w:cs="Times New Roman"/>
          <w:b/>
        </w:rPr>
        <w:t>_______________________________________________________________________________ (сокращенное наименование – _____ «__________»),</w:t>
      </w:r>
      <w:r>
        <w:rPr>
          <w:rFonts w:ascii="Times New Roman" w:eastAsia="Times New Roman" w:hAnsi="Times New Roman" w:cs="Times New Roman"/>
        </w:rPr>
        <w:t xml:space="preserve"> именуемое в дальнейшем </w:t>
      </w:r>
      <w:r>
        <w:rPr>
          <w:rFonts w:ascii="Times New Roman" w:eastAsia="Times New Roman" w:hAnsi="Times New Roman" w:cs="Times New Roman"/>
          <w:b/>
        </w:rPr>
        <w:t>«Потребитель»</w:t>
      </w:r>
      <w:r>
        <w:rPr>
          <w:rFonts w:ascii="Times New Roman" w:eastAsia="Times New Roman" w:hAnsi="Times New Roman" w:cs="Times New Roman"/>
        </w:rPr>
        <w:t xml:space="preserve">, в лице _________________________, действующего на основании ___________, с другой стороны, именуемые в дальнейшем Сторонами, а по отдельности – Сторона, заключили настоящее  </w:t>
      </w:r>
      <w:r>
        <w:rPr>
          <w:rFonts w:ascii="Times New Roman" w:hAnsi="Times New Roman" w:cs="Times New Roman"/>
        </w:rPr>
        <w:t xml:space="preserve">Соглашение об организации обмена юридически значимыми электронными документами в рамках выполнения условий договорных отношений между Сторонами, о нижеследующем: </w:t>
      </w:r>
    </w:p>
    <w:p w14:paraId="44BFD85E"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 xml:space="preserve">Стороны соглашаются в ходе взаимной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0EDC61FF"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Стороны соглашаются с возможностью использования в ходе электронного документооборота усиленной квалифицированной электронной подписи.</w:t>
      </w:r>
    </w:p>
    <w:p w14:paraId="37A830EE"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4A69E444"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5B66DB52"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 систему Контур Диадок.</w:t>
      </w:r>
    </w:p>
    <w:p w14:paraId="13F8B1BB"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46C71DB6"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  </w:t>
      </w:r>
    </w:p>
    <w:p w14:paraId="5FCBB398"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 xml:space="preserve">Настоящее соглашение вступает в силу с даты его подписания сторонами и распространяет свое действие на период с даты фактического начала обмена сторонами документами посредством электронного документооборота. </w:t>
      </w:r>
    </w:p>
    <w:p w14:paraId="24B5BE50" w14:textId="77777777" w:rsidR="00D36C86" w:rsidRDefault="00D36C86" w:rsidP="00D36C86">
      <w:pPr>
        <w:numPr>
          <w:ilvl w:val="0"/>
          <w:numId w:val="7"/>
        </w:numPr>
        <w:spacing w:after="0" w:line="240" w:lineRule="auto"/>
        <w:ind w:right="-39"/>
        <w:jc w:val="both"/>
        <w:rPr>
          <w:rFonts w:ascii="Times New Roman" w:eastAsia="Times New Roman" w:hAnsi="Times New Roman" w:cs="Times New Roman"/>
        </w:rPr>
      </w:pPr>
      <w:r>
        <w:rPr>
          <w:rFonts w:ascii="Times New Roman" w:eastAsia="Times New Roman" w:hAnsi="Times New Roman" w:cs="Times New Roman"/>
        </w:rPr>
        <w:t xml:space="preserve">Соглашение составлено в двух одинаковых экземплярах по одному для каждой стороны. </w:t>
      </w:r>
    </w:p>
    <w:tbl>
      <w:tblPr>
        <w:tblStyle w:val="a6"/>
        <w:tblW w:w="9923" w:type="dxa"/>
        <w:tblInd w:w="-5" w:type="dxa"/>
        <w:tblLook w:val="04A0" w:firstRow="1" w:lastRow="0" w:firstColumn="1" w:lastColumn="0" w:noHBand="0" w:noVBand="1"/>
      </w:tblPr>
      <w:tblGrid>
        <w:gridCol w:w="5076"/>
        <w:gridCol w:w="4847"/>
      </w:tblGrid>
      <w:tr w:rsidR="00D36C86" w14:paraId="7D34686D" w14:textId="77777777" w:rsidTr="00D36C86">
        <w:tc>
          <w:tcPr>
            <w:tcW w:w="5076" w:type="dxa"/>
            <w:tcBorders>
              <w:top w:val="single" w:sz="4" w:space="0" w:color="auto"/>
              <w:left w:val="single" w:sz="4" w:space="0" w:color="auto"/>
              <w:bottom w:val="single" w:sz="4" w:space="0" w:color="auto"/>
              <w:right w:val="single" w:sz="4" w:space="0" w:color="auto"/>
            </w:tcBorders>
            <w:hideMark/>
          </w:tcPr>
          <w:p w14:paraId="636A6D2D" w14:textId="77777777" w:rsidR="00D36C86" w:rsidRDefault="00D36C86">
            <w:pPr>
              <w:shd w:val="clear" w:color="auto" w:fill="FFFFFF"/>
              <w:rPr>
                <w:rFonts w:ascii="Times New Roman" w:eastAsia="Times New Roman" w:hAnsi="Times New Roman" w:cs="Times New Roman"/>
                <w:b/>
                <w:bCs/>
                <w:lang w:bidi="ru-RU"/>
              </w:rPr>
            </w:pPr>
            <w:r>
              <w:rPr>
                <w:rFonts w:ascii="Times New Roman" w:eastAsia="Times New Roman" w:hAnsi="Times New Roman" w:cs="Times New Roman"/>
                <w:b/>
                <w:bCs/>
              </w:rPr>
              <w:t>Региональный оператор:</w:t>
            </w:r>
          </w:p>
          <w:p w14:paraId="04EB4845"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 xml:space="preserve">АО «УК по обращению с отходами в </w:t>
            </w:r>
          </w:p>
          <w:p w14:paraId="51402847"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Ленинградской области»</w:t>
            </w:r>
          </w:p>
          <w:p w14:paraId="255601E3"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Юридический адрес: 188800, Ленинградская область, г. Выборг, ул. Кривоносова, д. 13, пом. 28</w:t>
            </w:r>
          </w:p>
          <w:p w14:paraId="6F932FFD"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 xml:space="preserve">Почтовый адрес: 191015, Санкт-Петербург, </w:t>
            </w:r>
          </w:p>
          <w:p w14:paraId="7CA4E488"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ул. Шпалерная, д. 54, Лит. В</w:t>
            </w:r>
          </w:p>
          <w:p w14:paraId="5CE03DB3"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ИНН 4704077078 КПП 470401001</w:t>
            </w:r>
          </w:p>
          <w:p w14:paraId="21ABE574"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ОГРН 1084704002360</w:t>
            </w:r>
          </w:p>
          <w:p w14:paraId="5A8E5C6B"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Тел.: (812) 454-18-14</w:t>
            </w:r>
          </w:p>
        </w:tc>
        <w:tc>
          <w:tcPr>
            <w:tcW w:w="4847" w:type="dxa"/>
            <w:tcBorders>
              <w:top w:val="single" w:sz="4" w:space="0" w:color="auto"/>
              <w:left w:val="single" w:sz="4" w:space="0" w:color="auto"/>
              <w:bottom w:val="single" w:sz="4" w:space="0" w:color="auto"/>
              <w:right w:val="single" w:sz="4" w:space="0" w:color="auto"/>
            </w:tcBorders>
          </w:tcPr>
          <w:p w14:paraId="227C6770" w14:textId="77777777" w:rsidR="00D36C86" w:rsidRDefault="00D36C86">
            <w:pPr>
              <w:shd w:val="clear" w:color="auto" w:fill="FFFFFF"/>
              <w:rPr>
                <w:rFonts w:ascii="Times New Roman" w:eastAsia="Times New Roman" w:hAnsi="Times New Roman" w:cs="Times New Roman"/>
                <w:b/>
                <w:bCs/>
              </w:rPr>
            </w:pPr>
            <w:r>
              <w:rPr>
                <w:rFonts w:ascii="Times New Roman" w:eastAsia="Times New Roman" w:hAnsi="Times New Roman" w:cs="Times New Roman"/>
                <w:b/>
                <w:bCs/>
              </w:rPr>
              <w:t>Потребитель:</w:t>
            </w:r>
          </w:p>
          <w:p w14:paraId="1999031D" w14:textId="77777777" w:rsidR="00D36C86" w:rsidRDefault="00D36C86">
            <w:pPr>
              <w:shd w:val="clear" w:color="auto" w:fill="FFFFFF"/>
              <w:rPr>
                <w:rFonts w:ascii="Times New Roman" w:eastAsia="Courier New" w:hAnsi="Times New Roman" w:cs="Times New Roman"/>
              </w:rPr>
            </w:pPr>
          </w:p>
          <w:p w14:paraId="1E1937B2" w14:textId="77777777" w:rsidR="00D36C86" w:rsidRDefault="00D36C86">
            <w:pPr>
              <w:shd w:val="clear" w:color="auto" w:fill="FFFFFF"/>
              <w:rPr>
                <w:rFonts w:ascii="Times New Roman" w:hAnsi="Times New Roman" w:cs="Times New Roman"/>
              </w:rPr>
            </w:pPr>
          </w:p>
          <w:p w14:paraId="487A5811" w14:textId="77777777" w:rsidR="00D36C86" w:rsidRDefault="00D36C86">
            <w:pPr>
              <w:shd w:val="clear" w:color="auto" w:fill="FFFFFF"/>
              <w:rPr>
                <w:rFonts w:ascii="Times New Roman" w:hAnsi="Times New Roman" w:cs="Times New Roman"/>
              </w:rPr>
            </w:pPr>
            <w:r>
              <w:rPr>
                <w:rFonts w:ascii="Times New Roman" w:hAnsi="Times New Roman" w:cs="Times New Roman"/>
              </w:rPr>
              <w:t xml:space="preserve">Юридический и почтовый адрес: </w:t>
            </w:r>
          </w:p>
          <w:p w14:paraId="18916B0E"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ИНН КПП</w:t>
            </w:r>
          </w:p>
          <w:p w14:paraId="1DC4BAA0"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rPr>
              <w:t xml:space="preserve">ОГРН </w:t>
            </w:r>
          </w:p>
          <w:p w14:paraId="1F384AFE" w14:textId="77777777" w:rsidR="00D36C86" w:rsidRDefault="00D36C86">
            <w:pPr>
              <w:shd w:val="clear" w:color="auto" w:fill="FFFFFF"/>
              <w:rPr>
                <w:rFonts w:ascii="Times New Roman" w:eastAsia="Courier New" w:hAnsi="Times New Roman" w:cs="Times New Roman"/>
              </w:rPr>
            </w:pPr>
          </w:p>
          <w:p w14:paraId="4DA1B4F6" w14:textId="77777777" w:rsidR="00D36C86" w:rsidRDefault="00D36C86">
            <w:pPr>
              <w:shd w:val="clear" w:color="auto" w:fill="FFFFFF"/>
              <w:rPr>
                <w:rFonts w:ascii="Times New Roman" w:eastAsia="Times New Roman" w:hAnsi="Times New Roman" w:cs="Times New Roman"/>
                <w:bCs/>
              </w:rPr>
            </w:pPr>
            <w:r>
              <w:rPr>
                <w:rFonts w:ascii="Times New Roman" w:eastAsia="Times New Roman" w:hAnsi="Times New Roman" w:cs="Times New Roman"/>
                <w:bCs/>
                <w:lang w:val="en-US"/>
              </w:rPr>
              <w:t>e</w:t>
            </w:r>
            <w:r>
              <w:rPr>
                <w:rFonts w:ascii="Times New Roman" w:eastAsia="Times New Roman" w:hAnsi="Times New Roman" w:cs="Times New Roman"/>
                <w:bCs/>
              </w:rPr>
              <w:t>-</w:t>
            </w:r>
            <w:r>
              <w:rPr>
                <w:rFonts w:ascii="Times New Roman" w:eastAsia="Times New Roman" w:hAnsi="Times New Roman" w:cs="Times New Roman"/>
                <w:bCs/>
                <w:lang w:val="en-US"/>
              </w:rPr>
              <w:t>mail</w:t>
            </w:r>
            <w:r>
              <w:rPr>
                <w:rFonts w:ascii="Times New Roman" w:eastAsia="Times New Roman" w:hAnsi="Times New Roman" w:cs="Times New Roman"/>
                <w:bCs/>
              </w:rPr>
              <w:t xml:space="preserve">: </w:t>
            </w:r>
          </w:p>
          <w:p w14:paraId="4FA80E2B" w14:textId="77777777" w:rsidR="00D36C86" w:rsidRDefault="00D36C86">
            <w:pPr>
              <w:shd w:val="clear" w:color="auto" w:fill="FFFFFF"/>
              <w:rPr>
                <w:rFonts w:ascii="Times New Roman" w:eastAsia="Times New Roman" w:hAnsi="Times New Roman" w:cs="Times New Roman"/>
                <w:bCs/>
                <w:lang w:val="en-US"/>
              </w:rPr>
            </w:pPr>
            <w:r>
              <w:rPr>
                <w:rFonts w:ascii="Times New Roman" w:eastAsia="Times New Roman" w:hAnsi="Times New Roman" w:cs="Times New Roman"/>
                <w:bCs/>
              </w:rPr>
              <w:t>Тел</w:t>
            </w:r>
            <w:r>
              <w:rPr>
                <w:rFonts w:ascii="Times New Roman" w:eastAsia="Times New Roman" w:hAnsi="Times New Roman" w:cs="Times New Roman"/>
                <w:bCs/>
                <w:lang w:val="en-US"/>
              </w:rPr>
              <w:t xml:space="preserve">.: </w:t>
            </w:r>
          </w:p>
        </w:tc>
      </w:tr>
      <w:tr w:rsidR="00D36C86" w14:paraId="2DE873CF" w14:textId="77777777" w:rsidTr="00141B38">
        <w:trPr>
          <w:trHeight w:val="1405"/>
        </w:trPr>
        <w:tc>
          <w:tcPr>
            <w:tcW w:w="5076" w:type="dxa"/>
            <w:tcBorders>
              <w:top w:val="single" w:sz="4" w:space="0" w:color="auto"/>
              <w:left w:val="single" w:sz="4" w:space="0" w:color="auto"/>
              <w:bottom w:val="single" w:sz="4" w:space="0" w:color="auto"/>
              <w:right w:val="single" w:sz="4" w:space="0" w:color="auto"/>
            </w:tcBorders>
          </w:tcPr>
          <w:p w14:paraId="29EE09DE" w14:textId="0B54768D" w:rsidR="00D36C86" w:rsidRDefault="00D36C86" w:rsidP="00D36C86">
            <w:pPr>
              <w:shd w:val="clear" w:color="auto" w:fill="FFFFFF"/>
              <w:rPr>
                <w:rFonts w:ascii="Times New Roman" w:hAnsi="Times New Roman" w:cs="Courier New"/>
                <w:b/>
                <w:szCs w:val="24"/>
              </w:rPr>
            </w:pPr>
          </w:p>
          <w:p w14:paraId="4254ACC7" w14:textId="457538EA" w:rsidR="00141B38" w:rsidRDefault="00141B38" w:rsidP="00D36C86">
            <w:pPr>
              <w:shd w:val="clear" w:color="auto" w:fill="FFFFFF"/>
              <w:rPr>
                <w:rFonts w:ascii="Times New Roman" w:hAnsi="Times New Roman" w:cs="Courier New"/>
                <w:b/>
                <w:szCs w:val="24"/>
              </w:rPr>
            </w:pPr>
          </w:p>
          <w:p w14:paraId="0318DDBD" w14:textId="77777777" w:rsidR="00141B38" w:rsidRDefault="00141B38" w:rsidP="00D36C86">
            <w:pPr>
              <w:shd w:val="clear" w:color="auto" w:fill="FFFFFF"/>
              <w:rPr>
                <w:rFonts w:ascii="Times New Roman" w:hAnsi="Times New Roman" w:cs="Courier New"/>
                <w:b/>
                <w:szCs w:val="24"/>
              </w:rPr>
            </w:pPr>
          </w:p>
          <w:p w14:paraId="2BFD57E0" w14:textId="77777777" w:rsidR="00D36C86" w:rsidRDefault="00D36C86" w:rsidP="00D36C86">
            <w:pPr>
              <w:shd w:val="clear" w:color="auto" w:fill="FFFFFF"/>
              <w:rPr>
                <w:rFonts w:ascii="Times New Roman" w:hAnsi="Times New Roman" w:cs="Times New Roman"/>
                <w:b/>
              </w:rPr>
            </w:pPr>
          </w:p>
          <w:p w14:paraId="55D9AA6B" w14:textId="53D6A57B" w:rsidR="00D36C86" w:rsidRDefault="00D36C86" w:rsidP="00D36C86">
            <w:pPr>
              <w:shd w:val="clear" w:color="auto" w:fill="FFFFFF"/>
              <w:rPr>
                <w:rFonts w:ascii="Times New Roman" w:eastAsia="Times New Roman" w:hAnsi="Times New Roman" w:cs="Times New Roman"/>
                <w:b/>
                <w:bCs/>
              </w:rPr>
            </w:pPr>
            <w:r>
              <w:rPr>
                <w:rFonts w:ascii="Times New Roman" w:hAnsi="Times New Roman" w:cs="Times New Roman"/>
                <w:b/>
                <w:u w:val="single"/>
              </w:rPr>
              <w:t>______________________</w:t>
            </w:r>
            <w:r>
              <w:rPr>
                <w:rFonts w:ascii="Times New Roman" w:hAnsi="Times New Roman" w:cs="Times New Roman"/>
                <w:b/>
              </w:rPr>
              <w:t>/</w:t>
            </w:r>
            <w:r w:rsidR="00141B38">
              <w:rPr>
                <w:rFonts w:ascii="Times New Roman" w:hAnsi="Times New Roman" w:cs="Times New Roman"/>
                <w:b/>
              </w:rPr>
              <w:t>_____________________</w:t>
            </w:r>
            <w:r>
              <w:rPr>
                <w:rFonts w:ascii="Times New Roman" w:hAnsi="Times New Roman" w:cs="Times New Roman"/>
                <w:b/>
              </w:rPr>
              <w:t xml:space="preserve">/ </w:t>
            </w:r>
          </w:p>
        </w:tc>
        <w:tc>
          <w:tcPr>
            <w:tcW w:w="4847" w:type="dxa"/>
            <w:tcBorders>
              <w:top w:val="single" w:sz="4" w:space="0" w:color="auto"/>
              <w:left w:val="single" w:sz="4" w:space="0" w:color="auto"/>
              <w:bottom w:val="single" w:sz="4" w:space="0" w:color="auto"/>
              <w:right w:val="single" w:sz="4" w:space="0" w:color="auto"/>
            </w:tcBorders>
          </w:tcPr>
          <w:p w14:paraId="58DBD5F7" w14:textId="77777777" w:rsidR="00D36C86" w:rsidRDefault="00D36C86" w:rsidP="00D36C86">
            <w:pPr>
              <w:shd w:val="clear" w:color="auto" w:fill="FFFFFF"/>
              <w:rPr>
                <w:rFonts w:ascii="Times New Roman" w:eastAsia="Times New Roman" w:hAnsi="Times New Roman" w:cs="Times New Roman"/>
                <w:b/>
                <w:bCs/>
              </w:rPr>
            </w:pPr>
          </w:p>
          <w:p w14:paraId="04AC459E" w14:textId="77777777" w:rsidR="00D36C86" w:rsidRDefault="00D36C86" w:rsidP="00D36C86">
            <w:pPr>
              <w:shd w:val="clear" w:color="auto" w:fill="FFFFFF"/>
              <w:rPr>
                <w:rFonts w:ascii="Times New Roman" w:eastAsia="Times New Roman" w:hAnsi="Times New Roman" w:cs="Times New Roman"/>
                <w:b/>
                <w:bCs/>
              </w:rPr>
            </w:pPr>
          </w:p>
          <w:p w14:paraId="320C593B" w14:textId="77777777" w:rsidR="00D36C86" w:rsidRDefault="00D36C86" w:rsidP="00D36C86">
            <w:pPr>
              <w:shd w:val="clear" w:color="auto" w:fill="FFFFFF"/>
              <w:rPr>
                <w:rFonts w:ascii="Times New Roman" w:eastAsia="Times New Roman" w:hAnsi="Times New Roman" w:cs="Times New Roman"/>
                <w:b/>
                <w:bCs/>
              </w:rPr>
            </w:pPr>
          </w:p>
          <w:p w14:paraId="1EC7F784" w14:textId="77777777" w:rsidR="00D36C86" w:rsidRDefault="00D36C86" w:rsidP="00D36C86">
            <w:pPr>
              <w:shd w:val="clear" w:color="auto" w:fill="FFFFFF"/>
              <w:rPr>
                <w:rFonts w:ascii="Times New Roman" w:eastAsia="Times New Roman" w:hAnsi="Times New Roman" w:cs="Times New Roman"/>
                <w:b/>
                <w:bCs/>
                <w:u w:val="single"/>
              </w:rPr>
            </w:pPr>
          </w:p>
          <w:p w14:paraId="1A6BA011" w14:textId="786F3693" w:rsidR="00D36C86" w:rsidRDefault="00D36C86" w:rsidP="00D36C86">
            <w:pPr>
              <w:shd w:val="clear" w:color="auto" w:fill="FFFFFF"/>
              <w:rPr>
                <w:rFonts w:ascii="Times New Roman" w:eastAsia="Times New Roman" w:hAnsi="Times New Roman" w:cs="Times New Roman"/>
                <w:b/>
                <w:bCs/>
              </w:rPr>
            </w:pPr>
            <w:r>
              <w:rPr>
                <w:rFonts w:ascii="Times New Roman" w:eastAsia="Times New Roman" w:hAnsi="Times New Roman" w:cs="Times New Roman"/>
                <w:b/>
                <w:bCs/>
                <w:u w:val="single"/>
              </w:rPr>
              <w:t>______________________</w:t>
            </w:r>
            <w:r>
              <w:rPr>
                <w:rFonts w:ascii="Times New Roman" w:eastAsia="Times New Roman" w:hAnsi="Times New Roman" w:cs="Times New Roman"/>
                <w:b/>
                <w:bCs/>
              </w:rPr>
              <w:t>/______________/</w:t>
            </w:r>
          </w:p>
        </w:tc>
      </w:tr>
    </w:tbl>
    <w:p w14:paraId="3ABA6789" w14:textId="77777777" w:rsidR="00D36C86" w:rsidRPr="001E6735" w:rsidRDefault="00D36C86" w:rsidP="00141B38">
      <w:pPr>
        <w:tabs>
          <w:tab w:val="left" w:pos="375"/>
          <w:tab w:val="left" w:pos="735"/>
          <w:tab w:val="left" w:pos="1215"/>
          <w:tab w:val="left" w:pos="1740"/>
          <w:tab w:val="left" w:pos="2265"/>
          <w:tab w:val="left" w:pos="2790"/>
          <w:tab w:val="left" w:pos="3315"/>
          <w:tab w:val="left" w:pos="3840"/>
          <w:tab w:val="left" w:pos="4365"/>
          <w:tab w:val="left" w:pos="4890"/>
          <w:tab w:val="left" w:pos="5415"/>
          <w:tab w:val="left" w:pos="5940"/>
          <w:tab w:val="left" w:pos="6465"/>
          <w:tab w:val="left" w:pos="6990"/>
          <w:tab w:val="left" w:pos="7515"/>
          <w:tab w:val="left" w:pos="8040"/>
          <w:tab w:val="left" w:pos="8565"/>
          <w:tab w:val="left" w:pos="9090"/>
          <w:tab w:val="left" w:pos="9615"/>
          <w:tab w:val="left" w:pos="10140"/>
        </w:tabs>
      </w:pPr>
    </w:p>
    <w:sectPr w:rsidR="00D36C86" w:rsidRPr="001E6735" w:rsidSect="00141B38">
      <w:footerReference w:type="default" r:id="rId15"/>
      <w:footerReference w:type="first" r:id="rId16"/>
      <w:pgSz w:w="11907" w:h="16839"/>
      <w:pgMar w:top="567" w:right="567" w:bottom="426" w:left="567"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ABC0" w14:textId="77777777" w:rsidR="002F24A3" w:rsidRDefault="002F24A3">
      <w:pPr>
        <w:spacing w:after="0" w:line="240" w:lineRule="auto"/>
      </w:pPr>
      <w:r>
        <w:separator/>
      </w:r>
    </w:p>
  </w:endnote>
  <w:endnote w:type="continuationSeparator" w:id="0">
    <w:p w14:paraId="271D28A3" w14:textId="77777777" w:rsidR="002F24A3" w:rsidRDefault="002F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AE6A" w14:textId="77777777" w:rsidR="00D36C86" w:rsidRDefault="00D36C86"/>
  <w:sdt>
    <w:sdtPr>
      <w:id w:val="1318072650"/>
      <w:docPartObj>
        <w:docPartGallery w:val="Page Numbers (Top of Page)"/>
      </w:docPartObj>
    </w:sdtPr>
    <w:sdtEndPr/>
    <w:sdtContent>
      <w:p w14:paraId="5718E458" w14:textId="428F4FD8" w:rsidR="000058C0" w:rsidRDefault="006A6FB6">
        <w:pPr>
          <w:rPr>
            <w:rFonts w:ascii="Times New Roman" w:hAnsi="Times New Roman" w:cs="Times New Roman"/>
            <w:sz w:val="16"/>
          </w:rPr>
        </w:pPr>
        <w:r>
          <w:ptab w:relativeTo="margin" w:alignment="center" w:leader="none"/>
        </w:r>
        <w:r w:rsidRPr="00483192">
          <w:rPr>
            <w:rFonts w:ascii="Times New Roman" w:hAnsi="Times New Roman" w:cs="Times New Roman"/>
            <w:color w:val="000000"/>
            <w:sz w:val="16"/>
          </w:rPr>
          <w:fldChar w:fldCharType="begin"/>
        </w:r>
        <w:r w:rsidRPr="00483192">
          <w:rPr>
            <w:rFonts w:ascii="Times New Roman" w:hAnsi="Times New Roman" w:cs="Times New Roman"/>
            <w:sz w:val="16"/>
          </w:rPr>
          <w:instrText>PAGE   \* MERGEFORMAT</w:instrText>
        </w:r>
        <w:r w:rsidRPr="00483192">
          <w:rPr>
            <w:rFonts w:ascii="Times New Roman" w:hAnsi="Times New Roman" w:cs="Times New Roman"/>
            <w:color w:val="000000"/>
            <w:sz w:val="16"/>
          </w:rPr>
          <w:fldChar w:fldCharType="separate"/>
        </w:r>
        <w:r w:rsidR="00E7216D">
          <w:rPr>
            <w:rFonts w:ascii="Times New Roman" w:hAnsi="Times New Roman" w:cs="Times New Roman"/>
            <w:noProof/>
            <w:sz w:val="16"/>
          </w:rPr>
          <w:t>3</w:t>
        </w:r>
        <w:r w:rsidRPr="00483192">
          <w:rPr>
            <w:rFonts w:ascii="Times New Roman" w:hAnsi="Times New Roman" w:cs="Times New Roman"/>
            <w:sz w:val="16"/>
          </w:rPr>
          <w:fldChar w:fldCharType="end"/>
        </w:r>
      </w:p>
      <w:p w14:paraId="70FCE73F" w14:textId="77777777" w:rsidR="006A6FB6" w:rsidRDefault="002F24A3"/>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C231" w14:textId="77777777" w:rsidR="006A6FB6" w:rsidRPr="00141B38" w:rsidRDefault="006A6FB6" w:rsidP="00141B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9B53" w14:textId="77777777" w:rsidR="002F24A3" w:rsidRDefault="002F24A3">
      <w:pPr>
        <w:spacing w:after="0" w:line="240" w:lineRule="auto"/>
      </w:pPr>
      <w:r>
        <w:separator/>
      </w:r>
    </w:p>
  </w:footnote>
  <w:footnote w:type="continuationSeparator" w:id="0">
    <w:p w14:paraId="7F79B040" w14:textId="77777777" w:rsidR="002F24A3" w:rsidRDefault="002F2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2CE"/>
    <w:multiLevelType w:val="multilevel"/>
    <w:tmpl w:val="367E0DBE"/>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34916C1C"/>
    <w:multiLevelType w:val="multilevel"/>
    <w:tmpl w:val="FC0C00CC"/>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 w15:restartNumberingAfterBreak="0">
    <w:nsid w:val="3C095E53"/>
    <w:multiLevelType w:val="multilevel"/>
    <w:tmpl w:val="367E0DBE"/>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 w15:restartNumberingAfterBreak="0">
    <w:nsid w:val="4A573E5D"/>
    <w:multiLevelType w:val="multilevel"/>
    <w:tmpl w:val="FC0C00CC"/>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 w15:restartNumberingAfterBreak="0">
    <w:nsid w:val="4D975DC7"/>
    <w:multiLevelType w:val="hybridMultilevel"/>
    <w:tmpl w:val="CCE4C87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5DC6953"/>
    <w:multiLevelType w:val="hybridMultilevel"/>
    <w:tmpl w:val="DAA21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5E1FFD"/>
    <w:multiLevelType w:val="multilevel"/>
    <w:tmpl w:val="367E0DBE"/>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B3"/>
    <w:rsid w:val="00002E5E"/>
    <w:rsid w:val="000058C0"/>
    <w:rsid w:val="000140DE"/>
    <w:rsid w:val="00015CF4"/>
    <w:rsid w:val="00051127"/>
    <w:rsid w:val="00061516"/>
    <w:rsid w:val="00073771"/>
    <w:rsid w:val="00075666"/>
    <w:rsid w:val="000A1E35"/>
    <w:rsid w:val="000A449F"/>
    <w:rsid w:val="001056D5"/>
    <w:rsid w:val="00130CC6"/>
    <w:rsid w:val="00141B38"/>
    <w:rsid w:val="00144FFF"/>
    <w:rsid w:val="00165F80"/>
    <w:rsid w:val="00180E4B"/>
    <w:rsid w:val="001D00A8"/>
    <w:rsid w:val="001D1FDC"/>
    <w:rsid w:val="001E6735"/>
    <w:rsid w:val="001F5912"/>
    <w:rsid w:val="001F68FB"/>
    <w:rsid w:val="00200698"/>
    <w:rsid w:val="0023035C"/>
    <w:rsid w:val="002421AE"/>
    <w:rsid w:val="00243557"/>
    <w:rsid w:val="002A6F6D"/>
    <w:rsid w:val="002D653C"/>
    <w:rsid w:val="002F24A3"/>
    <w:rsid w:val="00312ECC"/>
    <w:rsid w:val="003534CF"/>
    <w:rsid w:val="00356ABA"/>
    <w:rsid w:val="003A6635"/>
    <w:rsid w:val="003B2386"/>
    <w:rsid w:val="003C12A4"/>
    <w:rsid w:val="003C492B"/>
    <w:rsid w:val="003D47A8"/>
    <w:rsid w:val="003E52D4"/>
    <w:rsid w:val="00422AE8"/>
    <w:rsid w:val="00423393"/>
    <w:rsid w:val="00423940"/>
    <w:rsid w:val="004804C3"/>
    <w:rsid w:val="00483192"/>
    <w:rsid w:val="004A0A3D"/>
    <w:rsid w:val="004A40D9"/>
    <w:rsid w:val="004A66D8"/>
    <w:rsid w:val="004B6ED7"/>
    <w:rsid w:val="004E5558"/>
    <w:rsid w:val="004F560F"/>
    <w:rsid w:val="005057A5"/>
    <w:rsid w:val="00517A4D"/>
    <w:rsid w:val="00527563"/>
    <w:rsid w:val="00560A98"/>
    <w:rsid w:val="00565F78"/>
    <w:rsid w:val="0058097A"/>
    <w:rsid w:val="005D5E2F"/>
    <w:rsid w:val="005E1E2C"/>
    <w:rsid w:val="005F595D"/>
    <w:rsid w:val="0062008D"/>
    <w:rsid w:val="00635CF1"/>
    <w:rsid w:val="00635E64"/>
    <w:rsid w:val="006448DE"/>
    <w:rsid w:val="006508FD"/>
    <w:rsid w:val="006839C8"/>
    <w:rsid w:val="00695044"/>
    <w:rsid w:val="006954B3"/>
    <w:rsid w:val="006A17EF"/>
    <w:rsid w:val="006A6FB6"/>
    <w:rsid w:val="006E1016"/>
    <w:rsid w:val="006F0443"/>
    <w:rsid w:val="007340CC"/>
    <w:rsid w:val="00756F52"/>
    <w:rsid w:val="007601DE"/>
    <w:rsid w:val="00763E4F"/>
    <w:rsid w:val="00780F57"/>
    <w:rsid w:val="007917DC"/>
    <w:rsid w:val="0079669B"/>
    <w:rsid w:val="007B217D"/>
    <w:rsid w:val="007B528A"/>
    <w:rsid w:val="007C3577"/>
    <w:rsid w:val="007D6DC4"/>
    <w:rsid w:val="007E1F89"/>
    <w:rsid w:val="007E4D58"/>
    <w:rsid w:val="007F4189"/>
    <w:rsid w:val="00815865"/>
    <w:rsid w:val="00871FD6"/>
    <w:rsid w:val="0088414D"/>
    <w:rsid w:val="008B22E0"/>
    <w:rsid w:val="008B4763"/>
    <w:rsid w:val="008E00C0"/>
    <w:rsid w:val="008F03F7"/>
    <w:rsid w:val="0099316C"/>
    <w:rsid w:val="00996D12"/>
    <w:rsid w:val="009A4A4A"/>
    <w:rsid w:val="009A5C1F"/>
    <w:rsid w:val="009A713F"/>
    <w:rsid w:val="00A02479"/>
    <w:rsid w:val="00A3558B"/>
    <w:rsid w:val="00A4728A"/>
    <w:rsid w:val="00A85CB4"/>
    <w:rsid w:val="00A873F5"/>
    <w:rsid w:val="00AD067F"/>
    <w:rsid w:val="00AD6362"/>
    <w:rsid w:val="00AE055C"/>
    <w:rsid w:val="00AE1EED"/>
    <w:rsid w:val="00AE3EC2"/>
    <w:rsid w:val="00B12776"/>
    <w:rsid w:val="00B23F61"/>
    <w:rsid w:val="00B26227"/>
    <w:rsid w:val="00B445A1"/>
    <w:rsid w:val="00B71309"/>
    <w:rsid w:val="00BB74F7"/>
    <w:rsid w:val="00BC271E"/>
    <w:rsid w:val="00C01431"/>
    <w:rsid w:val="00C11885"/>
    <w:rsid w:val="00C33F23"/>
    <w:rsid w:val="00C5036E"/>
    <w:rsid w:val="00C574D4"/>
    <w:rsid w:val="00C65BE1"/>
    <w:rsid w:val="00C67155"/>
    <w:rsid w:val="00C7022A"/>
    <w:rsid w:val="00C71EFE"/>
    <w:rsid w:val="00C76C66"/>
    <w:rsid w:val="00C77B82"/>
    <w:rsid w:val="00CA4ACA"/>
    <w:rsid w:val="00CE3816"/>
    <w:rsid w:val="00D13A25"/>
    <w:rsid w:val="00D14446"/>
    <w:rsid w:val="00D2480C"/>
    <w:rsid w:val="00D36C86"/>
    <w:rsid w:val="00D53A1B"/>
    <w:rsid w:val="00D65022"/>
    <w:rsid w:val="00D81694"/>
    <w:rsid w:val="00DE68A4"/>
    <w:rsid w:val="00E45E1D"/>
    <w:rsid w:val="00E7216D"/>
    <w:rsid w:val="00E731F1"/>
    <w:rsid w:val="00E83366"/>
    <w:rsid w:val="00E915B3"/>
    <w:rsid w:val="00E967A3"/>
    <w:rsid w:val="00EB7051"/>
    <w:rsid w:val="00F15874"/>
    <w:rsid w:val="00F3457A"/>
    <w:rsid w:val="00F37C5F"/>
    <w:rsid w:val="00F46F03"/>
    <w:rsid w:val="00F73A99"/>
    <w:rsid w:val="00F82C27"/>
    <w:rsid w:val="00FB20C1"/>
    <w:rsid w:val="00FD28B0"/>
    <w:rsid w:val="00FD325F"/>
    <w:rsid w:val="00FE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85CB3"/>
  <w15:docId w15:val="{FE02FD8D-786F-4601-AE70-7F9C4BCC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footer"/>
  </w:style>
  <w:style w:type="paragraph" w:styleId="a4">
    <w:name w:val="List Paragraph"/>
    <w:basedOn w:val="a"/>
    <w:uiPriority w:val="34"/>
    <w:qFormat/>
    <w:rsid w:val="006A6FB6"/>
    <w:pPr>
      <w:ind w:left="720"/>
      <w:contextualSpacing/>
    </w:pPr>
  </w:style>
  <w:style w:type="character" w:styleId="a5">
    <w:name w:val="Hyperlink"/>
    <w:basedOn w:val="a0"/>
    <w:uiPriority w:val="99"/>
    <w:unhideWhenUsed/>
    <w:rsid w:val="00D2480C"/>
    <w:rPr>
      <w:color w:val="0563C1" w:themeColor="hyperlink"/>
      <w:u w:val="single"/>
    </w:rPr>
  </w:style>
  <w:style w:type="character" w:customStyle="1" w:styleId="1">
    <w:name w:val="Неразрешенное упоминание1"/>
    <w:basedOn w:val="a0"/>
    <w:uiPriority w:val="99"/>
    <w:semiHidden/>
    <w:unhideWhenUsed/>
    <w:rsid w:val="00D2480C"/>
    <w:rPr>
      <w:color w:val="605E5C"/>
      <w:shd w:val="clear" w:color="auto" w:fill="E1DFDD"/>
    </w:rPr>
  </w:style>
  <w:style w:type="table" w:styleId="a6">
    <w:name w:val="Table Grid"/>
    <w:basedOn w:val="a1"/>
    <w:rsid w:val="00EB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831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3192"/>
  </w:style>
  <w:style w:type="character" w:customStyle="1" w:styleId="a9">
    <w:name w:val="Подпись к таблице_"/>
    <w:basedOn w:val="a0"/>
    <w:link w:val="aa"/>
    <w:rsid w:val="0099316C"/>
    <w:rPr>
      <w:rFonts w:ascii="Times New Roman" w:eastAsia="Times New Roman" w:hAnsi="Times New Roman" w:cs="Times New Roman"/>
      <w:b/>
      <w:bCs/>
      <w:shd w:val="clear" w:color="auto" w:fill="FFFFFF"/>
    </w:rPr>
  </w:style>
  <w:style w:type="paragraph" w:customStyle="1" w:styleId="aa">
    <w:name w:val="Подпись к таблице"/>
    <w:basedOn w:val="a"/>
    <w:link w:val="a9"/>
    <w:rsid w:val="0099316C"/>
    <w:pPr>
      <w:widowControl w:val="0"/>
      <w:shd w:val="clear" w:color="auto" w:fill="FFFFFF"/>
      <w:spacing w:after="0" w:line="240" w:lineRule="auto"/>
    </w:pPr>
    <w:rPr>
      <w:rFonts w:ascii="Times New Roman" w:eastAsia="Times New Roman" w:hAnsi="Times New Roman" w:cs="Times New Roman"/>
      <w:b/>
      <w:bCs/>
    </w:rPr>
  </w:style>
  <w:style w:type="character" w:styleId="ab">
    <w:name w:val="Placeholder Text"/>
    <w:basedOn w:val="a0"/>
    <w:uiPriority w:val="99"/>
    <w:semiHidden/>
    <w:rsid w:val="00AE3EC2"/>
  </w:style>
  <w:style w:type="paragraph" w:customStyle="1" w:styleId="ac">
    <w:name w:val="Заголовок страницы"/>
    <w:basedOn w:val="a"/>
    <w:next w:val="a"/>
    <w:autoRedefine/>
    <w:qFormat/>
    <w:rsid w:val="00D36C86"/>
    <w:pPr>
      <w:widowControl w:val="0"/>
      <w:spacing w:before="100" w:beforeAutospacing="1" w:after="100" w:afterAutospacing="1" w:line="240" w:lineRule="auto"/>
      <w:jc w:val="center"/>
    </w:pPr>
    <w:rPr>
      <w:rFonts w:ascii="Times New Roman" w:eastAsia="Times New Roman" w:hAnsi="Times New Roman" w:cs="Times New Roman"/>
      <w:b/>
      <w:kern w:val="36"/>
    </w:rPr>
  </w:style>
  <w:style w:type="table" w:customStyle="1" w:styleId="10">
    <w:name w:val="Сетка таблицы1"/>
    <w:basedOn w:val="a1"/>
    <w:uiPriority w:val="39"/>
    <w:rsid w:val="00D36C86"/>
    <w:pPr>
      <w:widowControl w:val="0"/>
      <w:spacing w:after="0" w:line="240" w:lineRule="auto"/>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4142">
      <w:bodyDiv w:val="1"/>
      <w:marLeft w:val="0"/>
      <w:marRight w:val="0"/>
      <w:marTop w:val="0"/>
      <w:marBottom w:val="0"/>
      <w:divBdr>
        <w:top w:val="none" w:sz="0" w:space="0" w:color="auto"/>
        <w:left w:val="none" w:sz="0" w:space="0" w:color="auto"/>
        <w:bottom w:val="none" w:sz="0" w:space="0" w:color="auto"/>
        <w:right w:val="none" w:sz="0" w:space="0" w:color="auto"/>
      </w:divBdr>
    </w:div>
    <w:div w:id="121267595">
      <w:bodyDiv w:val="1"/>
      <w:marLeft w:val="0"/>
      <w:marRight w:val="0"/>
      <w:marTop w:val="0"/>
      <w:marBottom w:val="0"/>
      <w:divBdr>
        <w:top w:val="none" w:sz="0" w:space="0" w:color="auto"/>
        <w:left w:val="none" w:sz="0" w:space="0" w:color="auto"/>
        <w:bottom w:val="none" w:sz="0" w:space="0" w:color="auto"/>
        <w:right w:val="none" w:sz="0" w:space="0" w:color="auto"/>
      </w:divBdr>
    </w:div>
    <w:div w:id="233903220">
      <w:bodyDiv w:val="1"/>
      <w:marLeft w:val="0"/>
      <w:marRight w:val="0"/>
      <w:marTop w:val="0"/>
      <w:marBottom w:val="0"/>
      <w:divBdr>
        <w:top w:val="none" w:sz="0" w:space="0" w:color="auto"/>
        <w:left w:val="none" w:sz="0" w:space="0" w:color="auto"/>
        <w:bottom w:val="none" w:sz="0" w:space="0" w:color="auto"/>
        <w:right w:val="none" w:sz="0" w:space="0" w:color="auto"/>
      </w:divBdr>
    </w:div>
    <w:div w:id="1542017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48BC78024D43BC83F96F469C47C503"/>
        <w:category>
          <w:name w:val="Общие"/>
          <w:gallery w:val="placeholder"/>
        </w:category>
        <w:types>
          <w:type w:val="bbPlcHdr"/>
        </w:types>
        <w:behaviors>
          <w:behavior w:val="content"/>
        </w:behaviors>
        <w:guid w:val="{E7DEB0FE-C6E1-4E1C-8BA7-A3B150AC9E2E}"/>
      </w:docPartPr>
      <w:docPartBody>
        <w:p w:rsidR="00C2767C" w:rsidRDefault="00DB519D" w:rsidP="00DB519D">
          <w:pPr>
            <w:pStyle w:val="B748BC78024D43BC83F96F469C47C503"/>
          </w:pPr>
          <w:r>
            <w:rPr>
              <w:rStyle w:val="a3"/>
            </w:rPr>
            <w:t>[Примечания]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9D"/>
    <w:rsid w:val="00AC144A"/>
    <w:rsid w:val="00B45FCE"/>
    <w:rsid w:val="00C2767C"/>
    <w:rsid w:val="00DB5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519D"/>
  </w:style>
  <w:style w:type="paragraph" w:customStyle="1" w:styleId="B748BC78024D43BC83F96F469C47C503">
    <w:name w:val="B748BC78024D43BC83F96F469C47C503"/>
    <w:rsid w:val="00DB5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TotalTime>
  <Pages>1</Pages>
  <Words>4407</Words>
  <Characters>25124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Сейдахметов Тимур</dc:creator>
  <dc:description>«____»___________202_ г.</dc:description>
  <cp:lastModifiedBy>Кулиев Эмиль Валерьевич</cp:lastModifiedBy>
  <cp:revision>8</cp:revision>
  <dcterms:created xsi:type="dcterms:W3CDTF">2025-09-05T12:13:00Z</dcterms:created>
  <dcterms:modified xsi:type="dcterms:W3CDTF">2025-09-16T06:27:00Z</dcterms:modified>
</cp:coreProperties>
</file>